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C76D9F" w:rsidRDefault="00EA371A" w:rsidP="008051A1">
      <w:pPr>
        <w:spacing w:after="0" w:line="240" w:lineRule="auto"/>
        <w:jc w:val="center"/>
        <w:rPr>
          <w:rFonts w:cs="Times New Roman"/>
          <w:b/>
          <w:sz w:val="24"/>
          <w:szCs w:val="24"/>
        </w:rPr>
      </w:pPr>
      <w:bookmarkStart w:id="0" w:name="_GoBack"/>
      <w:bookmarkEnd w:id="0"/>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7B6EE4">
        <w:rPr>
          <w:rFonts w:cs="Times New Roman"/>
          <w:b/>
          <w:sz w:val="24"/>
          <w:szCs w:val="24"/>
        </w:rPr>
        <w:t>Tue</w:t>
      </w:r>
      <w:r w:rsidR="008541C9">
        <w:rPr>
          <w:rFonts w:cs="Times New Roman"/>
          <w:b/>
          <w:sz w:val="24"/>
          <w:szCs w:val="24"/>
        </w:rPr>
        <w:t xml:space="preserve">sday </w:t>
      </w:r>
      <w:r w:rsidR="007B6EE4">
        <w:rPr>
          <w:rFonts w:cs="Times New Roman"/>
          <w:b/>
          <w:sz w:val="24"/>
          <w:szCs w:val="24"/>
        </w:rPr>
        <w:t>1</w:t>
      </w:r>
      <w:r w:rsidR="00AB11BB">
        <w:rPr>
          <w:rFonts w:cs="Times New Roman"/>
          <w:b/>
          <w:sz w:val="24"/>
          <w:szCs w:val="24"/>
        </w:rPr>
        <w:t xml:space="preserve"> </w:t>
      </w:r>
      <w:r w:rsidR="007B6EE4">
        <w:rPr>
          <w:rFonts w:cs="Times New Roman"/>
          <w:b/>
          <w:sz w:val="24"/>
          <w:szCs w:val="24"/>
        </w:rPr>
        <w:t>December</w:t>
      </w:r>
      <w:r w:rsidR="00212B11">
        <w:rPr>
          <w:rFonts w:cs="Times New Roman"/>
          <w:b/>
          <w:sz w:val="24"/>
          <w:szCs w:val="24"/>
        </w:rPr>
        <w:t xml:space="preserve"> 2015</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962E84" w:rsidRPr="004E5172" w:rsidRDefault="007D7257" w:rsidP="00962E84">
      <w:pPr>
        <w:tabs>
          <w:tab w:val="left" w:pos="3465"/>
        </w:tabs>
        <w:spacing w:after="0" w:line="240" w:lineRule="auto"/>
        <w:jc w:val="both"/>
        <w:rPr>
          <w:rFonts w:cs="Times New Roman"/>
          <w:b/>
          <w:sz w:val="20"/>
          <w:szCs w:val="20"/>
        </w:rPr>
      </w:pPr>
      <w:r w:rsidRPr="004E5172">
        <w:rPr>
          <w:rFonts w:cs="Times New Roman"/>
          <w:b/>
          <w:sz w:val="20"/>
          <w:szCs w:val="20"/>
        </w:rPr>
        <w:t>Prayer</w:t>
      </w:r>
      <w:r w:rsidR="00B31B46" w:rsidRPr="004E5172">
        <w:rPr>
          <w:rFonts w:cs="Times New Roman"/>
          <w:b/>
          <w:sz w:val="20"/>
          <w:szCs w:val="20"/>
        </w:rPr>
        <w:t>:</w:t>
      </w:r>
      <w:r w:rsidR="00675A7B" w:rsidRPr="004E5172">
        <w:rPr>
          <w:rFonts w:cs="Times New Roman"/>
          <w:b/>
          <w:sz w:val="20"/>
          <w:szCs w:val="20"/>
        </w:rPr>
        <w:t xml:space="preserve">  </w:t>
      </w:r>
      <w:r w:rsidR="00324E36" w:rsidRPr="004E5172">
        <w:rPr>
          <w:rFonts w:cs="Times New Roman"/>
          <w:sz w:val="20"/>
          <w:szCs w:val="20"/>
        </w:rPr>
        <w:t>A short reflection from Fr Danny</w:t>
      </w:r>
    </w:p>
    <w:p w:rsidR="0027106F" w:rsidRPr="004E5172" w:rsidRDefault="007367EB" w:rsidP="00962E84">
      <w:pPr>
        <w:tabs>
          <w:tab w:val="left" w:pos="3465"/>
        </w:tabs>
        <w:spacing w:after="0" w:line="240" w:lineRule="auto"/>
        <w:jc w:val="both"/>
        <w:rPr>
          <w:rFonts w:cs="Times New Roman"/>
          <w:sz w:val="20"/>
          <w:szCs w:val="20"/>
        </w:rPr>
      </w:pPr>
      <w:r w:rsidRPr="004E5172">
        <w:rPr>
          <w:rFonts w:cs="Times New Roman"/>
          <w:sz w:val="20"/>
          <w:szCs w:val="20"/>
        </w:rPr>
        <w:t xml:space="preserve"> </w:t>
      </w:r>
    </w:p>
    <w:p w:rsidR="007926B8" w:rsidRPr="004E5172" w:rsidRDefault="00C2215A" w:rsidP="00CB5058">
      <w:pPr>
        <w:spacing w:after="0" w:line="240" w:lineRule="auto"/>
        <w:jc w:val="both"/>
        <w:rPr>
          <w:rFonts w:cs="Times New Roman"/>
          <w:b/>
          <w:sz w:val="20"/>
          <w:szCs w:val="20"/>
        </w:rPr>
      </w:pPr>
      <w:r w:rsidRPr="004E5172">
        <w:rPr>
          <w:rFonts w:cs="Times New Roman"/>
          <w:b/>
          <w:sz w:val="20"/>
          <w:szCs w:val="20"/>
        </w:rPr>
        <w:t xml:space="preserve">Present: </w:t>
      </w:r>
      <w:r w:rsidR="007B6EE4" w:rsidRPr="004E5172">
        <w:rPr>
          <w:rFonts w:cs="Times New Roman"/>
          <w:sz w:val="20"/>
          <w:szCs w:val="20"/>
        </w:rPr>
        <w:t>Peter Hancock, Fr Danny McAvoy, Catherine Collery,</w:t>
      </w:r>
      <w:r w:rsidR="007A4621" w:rsidRPr="004E5172">
        <w:rPr>
          <w:rFonts w:cs="Times New Roman"/>
          <w:b/>
          <w:sz w:val="20"/>
          <w:szCs w:val="20"/>
        </w:rPr>
        <w:t xml:space="preserve"> </w:t>
      </w:r>
      <w:r w:rsidR="007926B8" w:rsidRPr="004E5172">
        <w:rPr>
          <w:rFonts w:cs="Times New Roman"/>
          <w:sz w:val="20"/>
          <w:szCs w:val="20"/>
        </w:rPr>
        <w:t>Elizabeth Fisher</w:t>
      </w:r>
      <w:r w:rsidR="00CC21C1" w:rsidRPr="004E5172">
        <w:rPr>
          <w:rFonts w:cs="Times New Roman"/>
          <w:sz w:val="20"/>
          <w:szCs w:val="20"/>
        </w:rPr>
        <w:t>,</w:t>
      </w:r>
      <w:r w:rsidR="00B31B46" w:rsidRPr="004E5172">
        <w:rPr>
          <w:rFonts w:cs="Times New Roman"/>
          <w:sz w:val="20"/>
          <w:szCs w:val="20"/>
        </w:rPr>
        <w:t xml:space="preserve"> </w:t>
      </w:r>
      <w:r w:rsidR="007B02EC" w:rsidRPr="004E5172">
        <w:rPr>
          <w:rFonts w:cs="Times New Roman"/>
          <w:sz w:val="20"/>
          <w:szCs w:val="20"/>
        </w:rPr>
        <w:t xml:space="preserve"> John Cole</w:t>
      </w:r>
      <w:r w:rsidR="00B97D90" w:rsidRPr="004E5172">
        <w:rPr>
          <w:rFonts w:cs="Times New Roman"/>
          <w:sz w:val="20"/>
          <w:szCs w:val="20"/>
        </w:rPr>
        <w:t>, Stephen Scott</w:t>
      </w:r>
      <w:r w:rsidR="007B6EE4" w:rsidRPr="004E5172">
        <w:rPr>
          <w:rFonts w:cs="Times New Roman"/>
          <w:sz w:val="20"/>
          <w:szCs w:val="20"/>
        </w:rPr>
        <w:t xml:space="preserve">, Shaun </w:t>
      </w:r>
      <w:r w:rsidR="006923DE" w:rsidRPr="004E5172">
        <w:rPr>
          <w:rFonts w:cs="Times New Roman"/>
          <w:sz w:val="20"/>
          <w:szCs w:val="20"/>
        </w:rPr>
        <w:t>Howard</w:t>
      </w:r>
    </w:p>
    <w:p w:rsidR="00E2633B" w:rsidRPr="004E5172" w:rsidRDefault="00E2633B" w:rsidP="00CB5058">
      <w:pPr>
        <w:spacing w:after="0" w:line="240" w:lineRule="auto"/>
        <w:jc w:val="both"/>
        <w:rPr>
          <w:rFonts w:cs="Times New Roman"/>
          <w:sz w:val="20"/>
          <w:szCs w:val="20"/>
        </w:rPr>
      </w:pPr>
    </w:p>
    <w:p w:rsidR="00E2633B" w:rsidRPr="004E5172" w:rsidRDefault="00663BF3" w:rsidP="00E2633B">
      <w:pPr>
        <w:spacing w:after="0" w:line="240" w:lineRule="auto"/>
        <w:jc w:val="both"/>
        <w:rPr>
          <w:rFonts w:cs="Times New Roman"/>
          <w:sz w:val="20"/>
          <w:szCs w:val="20"/>
        </w:rPr>
      </w:pPr>
      <w:r w:rsidRPr="004E5172">
        <w:rPr>
          <w:rFonts w:cs="Times New Roman"/>
          <w:b/>
          <w:sz w:val="20"/>
          <w:szCs w:val="20"/>
        </w:rPr>
        <w:t>Apologies</w:t>
      </w:r>
      <w:r w:rsidR="00911519" w:rsidRPr="004E5172">
        <w:rPr>
          <w:rFonts w:cs="Times New Roman"/>
          <w:b/>
          <w:sz w:val="20"/>
          <w:szCs w:val="20"/>
        </w:rPr>
        <w:t>:</w:t>
      </w:r>
      <w:r w:rsidR="0028768A" w:rsidRPr="004E5172">
        <w:rPr>
          <w:rFonts w:cs="Times New Roman"/>
          <w:b/>
          <w:sz w:val="20"/>
          <w:szCs w:val="20"/>
        </w:rPr>
        <w:t xml:space="preserve"> </w:t>
      </w:r>
      <w:r w:rsidR="007A4621" w:rsidRPr="004E5172">
        <w:rPr>
          <w:rFonts w:cs="Times New Roman"/>
          <w:sz w:val="20"/>
          <w:szCs w:val="20"/>
        </w:rPr>
        <w:t>Mary McNab</w:t>
      </w:r>
      <w:r w:rsidR="00CA2DAD" w:rsidRPr="004E5172">
        <w:rPr>
          <w:rFonts w:cs="Times New Roman"/>
          <w:sz w:val="20"/>
          <w:szCs w:val="20"/>
        </w:rPr>
        <w:t>, Alick Barreto</w:t>
      </w:r>
    </w:p>
    <w:p w:rsidR="00CA2DAD" w:rsidRPr="004E5172" w:rsidRDefault="00CA2DAD" w:rsidP="00E2633B">
      <w:pPr>
        <w:spacing w:after="0" w:line="240" w:lineRule="auto"/>
        <w:jc w:val="both"/>
        <w:rPr>
          <w:rFonts w:cs="Times New Roman"/>
          <w:sz w:val="20"/>
          <w:szCs w:val="20"/>
        </w:rPr>
      </w:pPr>
      <w:r w:rsidRPr="004E5172">
        <w:rPr>
          <w:rFonts w:cs="Times New Roman"/>
          <w:b/>
          <w:sz w:val="20"/>
          <w:szCs w:val="20"/>
        </w:rPr>
        <w:t>Absent:</w:t>
      </w:r>
      <w:r w:rsidRPr="004E5172">
        <w:rPr>
          <w:rFonts w:cs="Times New Roman"/>
          <w:sz w:val="20"/>
          <w:szCs w:val="20"/>
        </w:rPr>
        <w:t xml:space="preserve"> Bernard Oneill</w:t>
      </w:r>
    </w:p>
    <w:p w:rsidR="00911519" w:rsidRPr="004E5172" w:rsidRDefault="00955BC7" w:rsidP="00CB5058">
      <w:pPr>
        <w:spacing w:after="0" w:line="240" w:lineRule="auto"/>
        <w:jc w:val="both"/>
        <w:rPr>
          <w:rFonts w:cs="Times New Roman"/>
          <w:sz w:val="20"/>
          <w:szCs w:val="20"/>
        </w:rPr>
      </w:pPr>
      <w:r w:rsidRPr="004E5172">
        <w:rPr>
          <w:rFonts w:cs="Times New Roman"/>
          <w:b/>
          <w:sz w:val="20"/>
          <w:szCs w:val="20"/>
        </w:rPr>
        <w:tab/>
      </w:r>
      <w:r w:rsidRPr="004E5172">
        <w:rPr>
          <w:rFonts w:cs="Times New Roman"/>
          <w:b/>
          <w:sz w:val="20"/>
          <w:szCs w:val="20"/>
        </w:rPr>
        <w:tab/>
      </w:r>
      <w:r w:rsidR="0028768A" w:rsidRPr="004E5172">
        <w:rPr>
          <w:rFonts w:cs="Times New Roman"/>
          <w:sz w:val="20"/>
          <w:szCs w:val="20"/>
        </w:rPr>
        <w:t xml:space="preserve"> </w:t>
      </w:r>
    </w:p>
    <w:p w:rsidR="009932F7" w:rsidRPr="004E5172" w:rsidRDefault="00663BF3" w:rsidP="00663BF3">
      <w:pPr>
        <w:spacing w:after="0" w:line="240" w:lineRule="auto"/>
        <w:jc w:val="both"/>
        <w:rPr>
          <w:rFonts w:cs="Times New Roman"/>
          <w:b/>
          <w:sz w:val="20"/>
          <w:szCs w:val="20"/>
        </w:rPr>
      </w:pPr>
      <w:r w:rsidRPr="004E5172">
        <w:rPr>
          <w:rFonts w:cs="Times New Roman"/>
          <w:b/>
          <w:sz w:val="20"/>
          <w:szCs w:val="20"/>
        </w:rPr>
        <w:t>Approval of Minutes from meeting held on</w:t>
      </w:r>
      <w:r w:rsidR="00703567" w:rsidRPr="004E5172">
        <w:rPr>
          <w:rFonts w:cs="Times New Roman"/>
          <w:b/>
          <w:sz w:val="20"/>
          <w:szCs w:val="20"/>
        </w:rPr>
        <w:t xml:space="preserve"> 2</w:t>
      </w:r>
      <w:r w:rsidR="003B3D2D" w:rsidRPr="004E5172">
        <w:rPr>
          <w:rFonts w:cs="Times New Roman"/>
          <w:b/>
          <w:sz w:val="20"/>
          <w:szCs w:val="20"/>
        </w:rPr>
        <w:t>9</w:t>
      </w:r>
      <w:r w:rsidR="007B6EE4" w:rsidRPr="004E5172">
        <w:rPr>
          <w:rFonts w:cs="Times New Roman"/>
          <w:b/>
          <w:sz w:val="20"/>
          <w:szCs w:val="20"/>
        </w:rPr>
        <w:t>.10</w:t>
      </w:r>
      <w:r w:rsidR="007B3A05" w:rsidRPr="004E5172">
        <w:rPr>
          <w:rFonts w:cs="Times New Roman"/>
          <w:b/>
          <w:sz w:val="20"/>
          <w:szCs w:val="20"/>
        </w:rPr>
        <w:t>.2015</w:t>
      </w:r>
      <w:r w:rsidRPr="004E5172">
        <w:rPr>
          <w:rFonts w:cs="Times New Roman"/>
          <w:b/>
          <w:sz w:val="20"/>
          <w:szCs w:val="20"/>
        </w:rPr>
        <w:t>:</w:t>
      </w:r>
      <w:r w:rsidR="00B85077" w:rsidRPr="004E5172">
        <w:rPr>
          <w:rFonts w:cs="Times New Roman"/>
          <w:b/>
          <w:sz w:val="20"/>
          <w:szCs w:val="20"/>
        </w:rPr>
        <w:t xml:space="preserve">  </w:t>
      </w:r>
    </w:p>
    <w:p w:rsidR="007D7257" w:rsidRPr="004E5172" w:rsidRDefault="00CA2DAD" w:rsidP="00663BF3">
      <w:pPr>
        <w:spacing w:after="0" w:line="240" w:lineRule="auto"/>
        <w:jc w:val="both"/>
        <w:rPr>
          <w:rFonts w:cs="Times New Roman"/>
          <w:sz w:val="20"/>
          <w:szCs w:val="20"/>
        </w:rPr>
      </w:pPr>
      <w:r w:rsidRPr="004E5172">
        <w:rPr>
          <w:rFonts w:cs="Times New Roman"/>
          <w:sz w:val="20"/>
          <w:szCs w:val="20"/>
        </w:rPr>
        <w:t>The Minutes were not presented</w:t>
      </w:r>
    </w:p>
    <w:p w:rsidR="002876F0" w:rsidRPr="004E5172" w:rsidRDefault="002876F0" w:rsidP="00663BF3">
      <w:pPr>
        <w:spacing w:after="0" w:line="240" w:lineRule="auto"/>
        <w:jc w:val="both"/>
        <w:rPr>
          <w:rFonts w:cs="Times New Roman"/>
          <w:sz w:val="20"/>
          <w:szCs w:val="20"/>
        </w:rPr>
      </w:pPr>
    </w:p>
    <w:p w:rsidR="007D7257" w:rsidRPr="004E5172" w:rsidRDefault="00663BF3" w:rsidP="007D7257">
      <w:pPr>
        <w:spacing w:after="0" w:line="240" w:lineRule="auto"/>
        <w:jc w:val="both"/>
        <w:rPr>
          <w:rFonts w:cs="Times New Roman"/>
          <w:b/>
          <w:sz w:val="20"/>
          <w:szCs w:val="20"/>
        </w:rPr>
      </w:pPr>
      <w:r w:rsidRPr="004E5172">
        <w:rPr>
          <w:rFonts w:cs="Times New Roman"/>
          <w:b/>
          <w:sz w:val="20"/>
          <w:szCs w:val="20"/>
        </w:rPr>
        <w:t>Matte</w:t>
      </w:r>
      <w:r w:rsidR="009C7BBA" w:rsidRPr="004E5172">
        <w:rPr>
          <w:rFonts w:cs="Times New Roman"/>
          <w:b/>
          <w:sz w:val="20"/>
          <w:szCs w:val="20"/>
        </w:rPr>
        <w:t>rs arising from previous Minutes</w:t>
      </w:r>
      <w:r w:rsidR="007D7257" w:rsidRPr="004E5172">
        <w:rPr>
          <w:rFonts w:cs="Times New Roman"/>
          <w:b/>
          <w:sz w:val="20"/>
          <w:szCs w:val="20"/>
        </w:rPr>
        <w:t>:</w:t>
      </w:r>
    </w:p>
    <w:p w:rsidR="007D7257" w:rsidRPr="004E5172" w:rsidRDefault="00245D91" w:rsidP="007D7257">
      <w:pPr>
        <w:spacing w:after="0" w:line="240" w:lineRule="auto"/>
        <w:jc w:val="both"/>
        <w:rPr>
          <w:rFonts w:cs="Times New Roman"/>
          <w:sz w:val="20"/>
          <w:szCs w:val="20"/>
        </w:rPr>
      </w:pPr>
      <w:r>
        <w:rPr>
          <w:rFonts w:cs="Times New Roman"/>
          <w:sz w:val="20"/>
          <w:szCs w:val="20"/>
        </w:rPr>
        <w:t>The Minutes were not available</w:t>
      </w:r>
    </w:p>
    <w:p w:rsidR="00E30045" w:rsidRPr="004E5172" w:rsidRDefault="00E30045" w:rsidP="007D7257">
      <w:pPr>
        <w:spacing w:after="0" w:line="240" w:lineRule="auto"/>
        <w:jc w:val="both"/>
        <w:rPr>
          <w:rFonts w:cs="Times New Roman"/>
          <w:sz w:val="20"/>
          <w:szCs w:val="20"/>
        </w:rPr>
      </w:pPr>
    </w:p>
    <w:p w:rsidR="007E6520" w:rsidRPr="004E5172" w:rsidRDefault="007E6520" w:rsidP="007D7257">
      <w:pPr>
        <w:spacing w:after="0" w:line="240" w:lineRule="auto"/>
        <w:jc w:val="both"/>
        <w:rPr>
          <w:rFonts w:cs="Times New Roman"/>
          <w:b/>
          <w:sz w:val="20"/>
          <w:szCs w:val="20"/>
          <w:u w:val="single"/>
        </w:rPr>
      </w:pPr>
      <w:r w:rsidRPr="004E5172">
        <w:rPr>
          <w:rFonts w:cs="Times New Roman"/>
          <w:b/>
          <w:sz w:val="20"/>
          <w:szCs w:val="20"/>
          <w:u w:val="single"/>
        </w:rPr>
        <w:t xml:space="preserve">Budget </w:t>
      </w:r>
      <w:r w:rsidR="007A4621" w:rsidRPr="004E5172">
        <w:rPr>
          <w:rFonts w:cs="Times New Roman"/>
          <w:b/>
          <w:sz w:val="20"/>
          <w:szCs w:val="20"/>
          <w:u w:val="single"/>
        </w:rPr>
        <w:t xml:space="preserve">Setting </w:t>
      </w:r>
      <w:r w:rsidRPr="004E5172">
        <w:rPr>
          <w:rFonts w:cs="Times New Roman"/>
          <w:b/>
          <w:sz w:val="20"/>
          <w:szCs w:val="20"/>
          <w:u w:val="single"/>
        </w:rPr>
        <w:t>for 20</w:t>
      </w:r>
      <w:r w:rsidR="007A4621" w:rsidRPr="004E5172">
        <w:rPr>
          <w:rFonts w:cs="Times New Roman"/>
          <w:b/>
          <w:sz w:val="20"/>
          <w:szCs w:val="20"/>
          <w:u w:val="single"/>
        </w:rPr>
        <w:t>15/</w:t>
      </w:r>
      <w:r w:rsidRPr="004E5172">
        <w:rPr>
          <w:rFonts w:cs="Times New Roman"/>
          <w:b/>
          <w:sz w:val="20"/>
          <w:szCs w:val="20"/>
          <w:u w:val="single"/>
        </w:rPr>
        <w:t>16</w:t>
      </w:r>
    </w:p>
    <w:p w:rsidR="00260B23" w:rsidRPr="004E5172" w:rsidRDefault="00260B23" w:rsidP="004E5172">
      <w:pPr>
        <w:pStyle w:val="NoSpacing"/>
        <w:rPr>
          <w:rFonts w:cs="Segoe UI"/>
          <w:sz w:val="20"/>
          <w:szCs w:val="20"/>
          <w:lang w:eastAsia="en-GB"/>
        </w:rPr>
      </w:pPr>
      <w:r w:rsidRPr="004E5172">
        <w:rPr>
          <w:sz w:val="20"/>
          <w:szCs w:val="20"/>
          <w:lang w:eastAsia="en-GB"/>
        </w:rPr>
        <w:t xml:space="preserve">Fiscal year ends August.  For indicative purposes only, also shown are actual figures for 2013 and 2015.  There was a delay in the processing of the income tax returns last which will soon be resolved and thus a substantial increase from last year.  Income pretty accurate from offertory and standing orders.  </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Pr="004E5172" w:rsidRDefault="00260B23" w:rsidP="004E5172">
      <w:pPr>
        <w:pStyle w:val="NoSpacing"/>
        <w:rPr>
          <w:rFonts w:cs="Segoe UI"/>
          <w:sz w:val="20"/>
          <w:szCs w:val="20"/>
          <w:lang w:eastAsia="en-GB"/>
        </w:rPr>
      </w:pPr>
      <w:r w:rsidRPr="004E5172">
        <w:rPr>
          <w:sz w:val="20"/>
          <w:szCs w:val="20"/>
          <w:lang w:eastAsia="en-GB"/>
        </w:rPr>
        <w:t xml:space="preserve">Expenditure: Supply Priests: Fr Adrian had not been paid expenses for many years, this has been rectified and have now paid him expenses to cover the timescale.  Wages </w:t>
      </w:r>
      <w:r w:rsidRPr="004E5172">
        <w:rPr>
          <w:iCs/>
          <w:sz w:val="20"/>
          <w:szCs w:val="20"/>
          <w:lang w:eastAsia="en-GB"/>
        </w:rPr>
        <w:t>include new Pastoral Assistant role</w:t>
      </w:r>
      <w:r w:rsidRPr="004E5172">
        <w:rPr>
          <w:sz w:val="20"/>
          <w:szCs w:val="20"/>
          <w:lang w:eastAsia="en-GB"/>
        </w:rPr>
        <w:t xml:space="preserve"> and the new Secretary.  With regard to Pensions some persons have decided to opt out.</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Pr="004E5172" w:rsidRDefault="00260B23" w:rsidP="004E5172">
      <w:pPr>
        <w:pStyle w:val="NoSpacing"/>
        <w:rPr>
          <w:rFonts w:cs="Segoe UI"/>
          <w:sz w:val="20"/>
          <w:szCs w:val="20"/>
          <w:lang w:eastAsia="en-GB"/>
        </w:rPr>
      </w:pPr>
      <w:r w:rsidRPr="004E5172">
        <w:rPr>
          <w:sz w:val="20"/>
          <w:szCs w:val="20"/>
          <w:lang w:eastAsia="en-GB"/>
        </w:rPr>
        <w:t>Repairs / maintenance:  last year this covers costs of SVP room, painting exterior of the building, altar carpets, replacing keys, fascias and the front windows, etc.  The proposed disabled access and toilets expenditure is not included.</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Pr="004E5172" w:rsidRDefault="00260B23" w:rsidP="004E5172">
      <w:pPr>
        <w:pStyle w:val="NoSpacing"/>
        <w:rPr>
          <w:rFonts w:cs="Segoe UI"/>
          <w:sz w:val="20"/>
          <w:szCs w:val="20"/>
          <w:lang w:eastAsia="en-GB"/>
        </w:rPr>
      </w:pPr>
      <w:r w:rsidRPr="004E5172">
        <w:rPr>
          <w:sz w:val="20"/>
          <w:szCs w:val="20"/>
          <w:lang w:eastAsia="en-GB"/>
        </w:rPr>
        <w:t>Most</w:t>
      </w:r>
      <w:r w:rsidRPr="004E5172">
        <w:rPr>
          <w:b/>
          <w:bCs/>
          <w:sz w:val="20"/>
          <w:szCs w:val="20"/>
          <w:lang w:eastAsia="en-GB"/>
        </w:rPr>
        <w:t xml:space="preserve"> </w:t>
      </w:r>
      <w:r w:rsidRPr="004E5172">
        <w:rPr>
          <w:sz w:val="20"/>
          <w:szCs w:val="20"/>
          <w:lang w:eastAsia="en-GB"/>
        </w:rPr>
        <w:t>of the expenditure is outside our control, ie, diocesan levy, stipend, wage rates, council tax, insurance, which forms the bulk of expenditure.  The variable costs are the liturgical costs: printing, phones, etc.</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Pr="004E5172" w:rsidRDefault="00260B23" w:rsidP="004E5172">
      <w:pPr>
        <w:pStyle w:val="NoSpacing"/>
        <w:rPr>
          <w:rFonts w:cs="Segoe UI"/>
          <w:sz w:val="20"/>
          <w:szCs w:val="20"/>
          <w:lang w:eastAsia="en-GB"/>
        </w:rPr>
      </w:pPr>
      <w:r w:rsidRPr="004E5172">
        <w:rPr>
          <w:sz w:val="20"/>
          <w:szCs w:val="20"/>
          <w:lang w:eastAsia="en-GB"/>
        </w:rPr>
        <w:t>On a normal running year we can just about break even.  Income has stayed the same across the years.  Although the parishioner headcount is up the revenue remains the same.  If any major expenditure occurs we may struggle and must eat into our reserves.</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Pr="004E5172" w:rsidRDefault="00260B23" w:rsidP="004E5172">
      <w:pPr>
        <w:pStyle w:val="NoSpacing"/>
        <w:rPr>
          <w:rFonts w:cs="Segoe UI"/>
          <w:sz w:val="20"/>
          <w:szCs w:val="20"/>
          <w:lang w:eastAsia="en-GB"/>
        </w:rPr>
      </w:pPr>
      <w:r w:rsidRPr="004E5172">
        <w:rPr>
          <w:sz w:val="20"/>
          <w:szCs w:val="20"/>
          <w:lang w:eastAsia="en-GB"/>
        </w:rPr>
        <w:t xml:space="preserve">Any new initiatives from the new Pastoral Assistant are not budgeted for.  Costs should be accessed in future before retreats are announced, ie, residential retreats. This should now be a recurring item every two years </w:t>
      </w:r>
      <w:r w:rsidR="004E5172" w:rsidRPr="004E5172">
        <w:rPr>
          <w:sz w:val="20"/>
          <w:szCs w:val="20"/>
          <w:lang w:eastAsia="en-GB"/>
        </w:rPr>
        <w:t>as the confirmation courses run</w:t>
      </w:r>
      <w:r w:rsidRPr="004E5172">
        <w:rPr>
          <w:sz w:val="20"/>
          <w:szCs w:val="20"/>
          <w:lang w:eastAsia="en-GB"/>
        </w:rPr>
        <w:t>. It was agreed a contingency fund of approximately £3000/£4000 for the Pastoral Assistant work over the next year.</w:t>
      </w:r>
    </w:p>
    <w:p w:rsidR="00260B23" w:rsidRPr="004E5172" w:rsidRDefault="00260B23" w:rsidP="004E5172">
      <w:pPr>
        <w:pStyle w:val="NoSpacing"/>
        <w:rPr>
          <w:rFonts w:cs="Segoe UI"/>
          <w:sz w:val="20"/>
          <w:szCs w:val="20"/>
          <w:lang w:eastAsia="en-GB"/>
        </w:rPr>
      </w:pPr>
      <w:r w:rsidRPr="004E5172">
        <w:rPr>
          <w:sz w:val="20"/>
          <w:szCs w:val="20"/>
          <w:lang w:eastAsia="en-GB"/>
        </w:rPr>
        <w:t> </w:t>
      </w:r>
    </w:p>
    <w:p w:rsidR="00260B23" w:rsidRDefault="00260B23" w:rsidP="004E5172">
      <w:pPr>
        <w:pStyle w:val="NoSpacing"/>
        <w:rPr>
          <w:sz w:val="20"/>
          <w:szCs w:val="20"/>
          <w:lang w:eastAsia="en-GB"/>
        </w:rPr>
      </w:pPr>
      <w:r w:rsidRPr="004E5172">
        <w:rPr>
          <w:sz w:val="20"/>
          <w:szCs w:val="20"/>
          <w:lang w:eastAsia="en-GB"/>
        </w:rPr>
        <w:t>Self-financing administration was discussed, ie, signing passports, official letters, etc, a small charge was suggested which would help offset the office wages.  It was suggested that these should be of “good will” and not charged.  It was decided that charges would be on a case by case basis.</w:t>
      </w:r>
    </w:p>
    <w:p w:rsidR="004E5172" w:rsidRPr="004E5172" w:rsidRDefault="004E5172" w:rsidP="004E5172">
      <w:pPr>
        <w:pStyle w:val="NoSpacing"/>
        <w:rPr>
          <w:rFonts w:cs="Segoe UI"/>
          <w:sz w:val="20"/>
          <w:szCs w:val="20"/>
          <w:lang w:eastAsia="en-GB"/>
        </w:rPr>
      </w:pPr>
    </w:p>
    <w:p w:rsidR="001907B7" w:rsidRPr="004E5172" w:rsidRDefault="001907B7" w:rsidP="007D7257">
      <w:pPr>
        <w:spacing w:after="0" w:line="240" w:lineRule="auto"/>
        <w:jc w:val="both"/>
        <w:rPr>
          <w:rFonts w:cs="Times New Roman"/>
          <w:b/>
          <w:sz w:val="20"/>
          <w:szCs w:val="20"/>
          <w:u w:val="single"/>
        </w:rPr>
      </w:pPr>
      <w:r w:rsidRPr="004E5172">
        <w:rPr>
          <w:rFonts w:cs="Times New Roman"/>
          <w:b/>
          <w:sz w:val="20"/>
          <w:szCs w:val="20"/>
          <w:u w:val="single"/>
        </w:rPr>
        <w:t>Shared Youth Worker</w:t>
      </w:r>
    </w:p>
    <w:p w:rsidR="001907B7" w:rsidRPr="004E5172" w:rsidRDefault="007F70F9" w:rsidP="007D7257">
      <w:pPr>
        <w:spacing w:after="0" w:line="240" w:lineRule="auto"/>
        <w:jc w:val="both"/>
        <w:rPr>
          <w:rFonts w:cs="Times New Roman"/>
          <w:sz w:val="20"/>
          <w:szCs w:val="20"/>
        </w:rPr>
      </w:pPr>
      <w:r w:rsidRPr="004E5172">
        <w:rPr>
          <w:rFonts w:cs="Times New Roman"/>
          <w:sz w:val="20"/>
          <w:szCs w:val="20"/>
        </w:rPr>
        <w:t>This is no longer viable</w:t>
      </w:r>
      <w:r w:rsidR="001907B7" w:rsidRPr="004E5172">
        <w:rPr>
          <w:rFonts w:cs="Times New Roman"/>
          <w:sz w:val="20"/>
          <w:szCs w:val="20"/>
        </w:rPr>
        <w:t xml:space="preserve"> </w:t>
      </w:r>
      <w:r w:rsidR="005D5F1B" w:rsidRPr="004E5172">
        <w:rPr>
          <w:rFonts w:cs="Times New Roman"/>
          <w:sz w:val="20"/>
          <w:szCs w:val="20"/>
        </w:rPr>
        <w:t>as the</w:t>
      </w:r>
      <w:r w:rsidR="001907B7" w:rsidRPr="004E5172">
        <w:rPr>
          <w:rFonts w:cs="Times New Roman"/>
          <w:sz w:val="20"/>
          <w:szCs w:val="20"/>
        </w:rPr>
        <w:t xml:space="preserve"> other </w:t>
      </w:r>
      <w:r w:rsidR="005D5F1B" w:rsidRPr="004E5172">
        <w:rPr>
          <w:rFonts w:cs="Times New Roman"/>
          <w:sz w:val="20"/>
          <w:szCs w:val="20"/>
        </w:rPr>
        <w:t>Parishes feel</w:t>
      </w:r>
      <w:r w:rsidR="001907B7" w:rsidRPr="004E5172">
        <w:rPr>
          <w:rFonts w:cs="Times New Roman"/>
          <w:sz w:val="20"/>
          <w:szCs w:val="20"/>
        </w:rPr>
        <w:t xml:space="preserve"> the focus is too diluted and </w:t>
      </w:r>
      <w:r w:rsidR="005D5F1B" w:rsidRPr="004E5172">
        <w:rPr>
          <w:rFonts w:cs="Times New Roman"/>
          <w:sz w:val="20"/>
          <w:szCs w:val="20"/>
        </w:rPr>
        <w:t xml:space="preserve">the concept </w:t>
      </w:r>
      <w:r w:rsidR="001907B7" w:rsidRPr="004E5172">
        <w:rPr>
          <w:rFonts w:cs="Times New Roman"/>
          <w:sz w:val="20"/>
          <w:szCs w:val="20"/>
        </w:rPr>
        <w:t xml:space="preserve">doesn’t work.  Fr </w:t>
      </w:r>
      <w:r w:rsidR="005D5F1B" w:rsidRPr="004E5172">
        <w:rPr>
          <w:rFonts w:cs="Times New Roman"/>
          <w:sz w:val="20"/>
          <w:szCs w:val="20"/>
        </w:rPr>
        <w:t>Danny advised that the Pastoral Assistant’s</w:t>
      </w:r>
      <w:r w:rsidR="001907B7" w:rsidRPr="004E5172">
        <w:rPr>
          <w:rFonts w:cs="Times New Roman"/>
          <w:sz w:val="20"/>
          <w:szCs w:val="20"/>
        </w:rPr>
        <w:t xml:space="preserve"> role </w:t>
      </w:r>
      <w:r w:rsidR="005D5F1B" w:rsidRPr="004E5172">
        <w:rPr>
          <w:rFonts w:cs="Times New Roman"/>
          <w:sz w:val="20"/>
          <w:szCs w:val="20"/>
        </w:rPr>
        <w:t>encompasses</w:t>
      </w:r>
      <w:r w:rsidR="001907B7" w:rsidRPr="004E5172">
        <w:rPr>
          <w:rFonts w:cs="Times New Roman"/>
          <w:sz w:val="20"/>
          <w:szCs w:val="20"/>
        </w:rPr>
        <w:t xml:space="preserve"> this area.  There are several peopl</w:t>
      </w:r>
      <w:r w:rsidR="005D5F1B" w:rsidRPr="004E5172">
        <w:rPr>
          <w:rFonts w:cs="Times New Roman"/>
          <w:sz w:val="20"/>
          <w:szCs w:val="20"/>
        </w:rPr>
        <w:t>e from the Pastoral Council volunteer</w:t>
      </w:r>
      <w:r w:rsidR="001907B7" w:rsidRPr="004E5172">
        <w:rPr>
          <w:rFonts w:cs="Times New Roman"/>
          <w:sz w:val="20"/>
          <w:szCs w:val="20"/>
        </w:rPr>
        <w:t xml:space="preserve"> their time each week </w:t>
      </w:r>
      <w:r w:rsidR="005D5F1B" w:rsidRPr="004E5172">
        <w:rPr>
          <w:rFonts w:cs="Times New Roman"/>
          <w:sz w:val="20"/>
          <w:szCs w:val="20"/>
        </w:rPr>
        <w:t>working with the youth of the parish and are doing a splendid job</w:t>
      </w:r>
      <w:r w:rsidR="001907B7" w:rsidRPr="004E5172">
        <w:rPr>
          <w:rFonts w:cs="Times New Roman"/>
          <w:sz w:val="20"/>
          <w:szCs w:val="20"/>
        </w:rPr>
        <w:t>.</w:t>
      </w:r>
    </w:p>
    <w:p w:rsidR="001907B7" w:rsidRPr="004E5172" w:rsidRDefault="001907B7" w:rsidP="007D7257">
      <w:pPr>
        <w:spacing w:after="0" w:line="240" w:lineRule="auto"/>
        <w:jc w:val="both"/>
        <w:rPr>
          <w:rFonts w:cs="Times New Roman"/>
          <w:sz w:val="20"/>
          <w:szCs w:val="20"/>
        </w:rPr>
      </w:pPr>
    </w:p>
    <w:p w:rsidR="007B6EE4" w:rsidRPr="004E5172" w:rsidRDefault="007B6EE4" w:rsidP="007D7257">
      <w:pPr>
        <w:spacing w:after="0" w:line="240" w:lineRule="auto"/>
        <w:jc w:val="both"/>
        <w:rPr>
          <w:rFonts w:cs="Times New Roman"/>
          <w:b/>
          <w:sz w:val="20"/>
          <w:szCs w:val="20"/>
          <w:u w:val="single"/>
        </w:rPr>
      </w:pPr>
      <w:r w:rsidRPr="004E5172">
        <w:rPr>
          <w:rFonts w:cs="Times New Roman"/>
          <w:b/>
          <w:sz w:val="20"/>
          <w:szCs w:val="20"/>
          <w:u w:val="single"/>
        </w:rPr>
        <w:t>Disabled Access Church/Hall</w:t>
      </w:r>
    </w:p>
    <w:p w:rsidR="004E5172" w:rsidRDefault="00800DB0" w:rsidP="007D7257">
      <w:pPr>
        <w:spacing w:after="0" w:line="240" w:lineRule="auto"/>
        <w:jc w:val="both"/>
        <w:rPr>
          <w:rFonts w:cs="Times New Roman"/>
          <w:sz w:val="20"/>
          <w:szCs w:val="20"/>
        </w:rPr>
      </w:pPr>
      <w:r w:rsidRPr="004E5172">
        <w:rPr>
          <w:rFonts w:cs="Times New Roman"/>
          <w:sz w:val="20"/>
          <w:szCs w:val="20"/>
        </w:rPr>
        <w:t xml:space="preserve">Peter feels that more discussion is needed with regard to the suggestion of a lift for the disabled.  The area is not sufficient for the </w:t>
      </w:r>
      <w:r w:rsidR="005D5F1B" w:rsidRPr="004E5172">
        <w:rPr>
          <w:rFonts w:cs="Times New Roman"/>
          <w:sz w:val="20"/>
          <w:szCs w:val="20"/>
        </w:rPr>
        <w:t>manoeuvring</w:t>
      </w:r>
      <w:r w:rsidRPr="004E5172">
        <w:rPr>
          <w:rFonts w:cs="Times New Roman"/>
          <w:sz w:val="20"/>
          <w:szCs w:val="20"/>
        </w:rPr>
        <w:t xml:space="preserve"> of wheel</w:t>
      </w:r>
      <w:r w:rsidR="005D5F1B" w:rsidRPr="004E5172">
        <w:rPr>
          <w:rFonts w:cs="Times New Roman"/>
          <w:sz w:val="20"/>
          <w:szCs w:val="20"/>
        </w:rPr>
        <w:t>chairs.  Also the door space/</w:t>
      </w:r>
      <w:r w:rsidRPr="004E5172">
        <w:rPr>
          <w:rFonts w:cs="Times New Roman"/>
          <w:sz w:val="20"/>
          <w:szCs w:val="20"/>
        </w:rPr>
        <w:t xml:space="preserve">widening needs serious consideration.  </w:t>
      </w:r>
      <w:r w:rsidRPr="004E5172">
        <w:rPr>
          <w:rFonts w:cs="Times New Roman"/>
          <w:sz w:val="20"/>
          <w:szCs w:val="20"/>
        </w:rPr>
        <w:lastRenderedPageBreak/>
        <w:t xml:space="preserve">John has spoken to Abracad who will be providing alternative design for the disable access.  Compliance must be adhered to.  Disabled toilet to be installed in the front </w:t>
      </w:r>
      <w:r w:rsidR="009F1160" w:rsidRPr="004E5172">
        <w:rPr>
          <w:rFonts w:cs="Times New Roman"/>
          <w:sz w:val="20"/>
          <w:szCs w:val="20"/>
        </w:rPr>
        <w:t xml:space="preserve">right hand </w:t>
      </w:r>
      <w:r w:rsidR="005D5F1B" w:rsidRPr="004E5172">
        <w:rPr>
          <w:rFonts w:cs="Times New Roman"/>
          <w:sz w:val="20"/>
          <w:szCs w:val="20"/>
        </w:rPr>
        <w:t xml:space="preserve">side </w:t>
      </w:r>
      <w:r w:rsidRPr="004E5172">
        <w:rPr>
          <w:rFonts w:cs="Times New Roman"/>
          <w:sz w:val="20"/>
          <w:szCs w:val="20"/>
        </w:rPr>
        <w:t>garden</w:t>
      </w:r>
      <w:r w:rsidR="005D5F1B" w:rsidRPr="004E5172">
        <w:rPr>
          <w:rFonts w:cs="Times New Roman"/>
          <w:sz w:val="20"/>
          <w:szCs w:val="20"/>
        </w:rPr>
        <w:t xml:space="preserve"> area</w:t>
      </w:r>
      <w:r w:rsidRPr="004E5172">
        <w:rPr>
          <w:rFonts w:cs="Times New Roman"/>
          <w:sz w:val="20"/>
          <w:szCs w:val="20"/>
        </w:rPr>
        <w:t xml:space="preserve">.  </w:t>
      </w:r>
    </w:p>
    <w:p w:rsidR="004E5172" w:rsidRDefault="004E5172" w:rsidP="007D7257">
      <w:pPr>
        <w:spacing w:after="0" w:line="240" w:lineRule="auto"/>
        <w:jc w:val="both"/>
        <w:rPr>
          <w:rFonts w:cs="Times New Roman"/>
          <w:sz w:val="20"/>
          <w:szCs w:val="20"/>
        </w:rPr>
      </w:pPr>
      <w:r w:rsidRPr="004E5172">
        <w:rPr>
          <w:rFonts w:cs="Times New Roman"/>
          <w:b/>
          <w:sz w:val="20"/>
          <w:szCs w:val="20"/>
          <w:u w:val="single"/>
        </w:rPr>
        <w:t>Disabled Access Church/Hall</w:t>
      </w:r>
      <w:r>
        <w:rPr>
          <w:rFonts w:cs="Times New Roman"/>
          <w:b/>
          <w:sz w:val="20"/>
          <w:szCs w:val="20"/>
          <w:u w:val="single"/>
        </w:rPr>
        <w:t>/continued</w:t>
      </w:r>
    </w:p>
    <w:p w:rsidR="007B6EE4" w:rsidRPr="004E5172" w:rsidRDefault="004E5172" w:rsidP="007D7257">
      <w:pPr>
        <w:spacing w:after="0" w:line="240" w:lineRule="auto"/>
        <w:jc w:val="both"/>
        <w:rPr>
          <w:rFonts w:cs="Times New Roman"/>
          <w:sz w:val="20"/>
          <w:szCs w:val="20"/>
        </w:rPr>
      </w:pPr>
      <w:r w:rsidRPr="004E5172">
        <w:rPr>
          <w:rFonts w:cs="Times New Roman"/>
          <w:sz w:val="20"/>
          <w:szCs w:val="20"/>
        </w:rPr>
        <w:t xml:space="preserve">A chronology of the work </w:t>
      </w:r>
      <w:r w:rsidR="00800DB0" w:rsidRPr="004E5172">
        <w:rPr>
          <w:rFonts w:cs="Times New Roman"/>
          <w:sz w:val="20"/>
          <w:szCs w:val="20"/>
        </w:rPr>
        <w:t xml:space="preserve">needed around the building must take precedence.  Abracad to come up with a proposal to solve flat roof issue and a design for the disabled toilet on the right.  </w:t>
      </w:r>
      <w:r w:rsidR="00781E3C" w:rsidRPr="004E5172">
        <w:rPr>
          <w:rFonts w:cs="Times New Roman"/>
          <w:sz w:val="20"/>
          <w:szCs w:val="20"/>
        </w:rPr>
        <w:t xml:space="preserve">Also the </w:t>
      </w:r>
      <w:r>
        <w:rPr>
          <w:rFonts w:cs="Times New Roman"/>
          <w:sz w:val="20"/>
          <w:szCs w:val="20"/>
        </w:rPr>
        <w:t xml:space="preserve">re-siting of the </w:t>
      </w:r>
      <w:r w:rsidR="00781E3C" w:rsidRPr="004E5172">
        <w:rPr>
          <w:rFonts w:cs="Times New Roman"/>
          <w:sz w:val="20"/>
          <w:szCs w:val="20"/>
        </w:rPr>
        <w:t>downpipes to the outside of the building.  Disabled facilities on both sides of the building.</w:t>
      </w:r>
    </w:p>
    <w:p w:rsidR="004E5172" w:rsidRPr="004E5172" w:rsidRDefault="004E5172" w:rsidP="004E5172">
      <w:pPr>
        <w:pStyle w:val="NoSpacing"/>
        <w:rPr>
          <w:sz w:val="20"/>
          <w:szCs w:val="20"/>
        </w:rPr>
      </w:pPr>
      <w:r w:rsidRPr="004E5172">
        <w:rPr>
          <w:sz w:val="20"/>
          <w:szCs w:val="20"/>
          <w:u w:val="single"/>
        </w:rPr>
        <w:t>John’s Report</w:t>
      </w:r>
      <w:r w:rsidRPr="004E5172">
        <w:rPr>
          <w:sz w:val="20"/>
          <w:szCs w:val="20"/>
        </w:rPr>
        <w:t xml:space="preserve">:Architect: Alistair Lloyd of ‘Abracad’ The Atrium Broad Lane Bracknell Berkshire RG12 9BX This committee to discuss how best to use ‘Abracad’ going forward. </w:t>
      </w:r>
    </w:p>
    <w:p w:rsidR="007B6EE4" w:rsidRDefault="004E5172" w:rsidP="004E5172">
      <w:pPr>
        <w:spacing w:after="0" w:line="240" w:lineRule="auto"/>
        <w:jc w:val="both"/>
        <w:rPr>
          <w:sz w:val="20"/>
          <w:szCs w:val="20"/>
        </w:rPr>
      </w:pPr>
      <w:r w:rsidRPr="004E5172">
        <w:rPr>
          <w:b/>
          <w:sz w:val="20"/>
          <w:szCs w:val="20"/>
        </w:rPr>
        <w:t>Action</w:t>
      </w:r>
      <w:r w:rsidRPr="004E5172">
        <w:rPr>
          <w:sz w:val="20"/>
          <w:szCs w:val="20"/>
        </w:rPr>
        <w:t>: Open</w:t>
      </w:r>
    </w:p>
    <w:p w:rsidR="004E5172" w:rsidRPr="004E5172" w:rsidRDefault="004E5172" w:rsidP="004E5172">
      <w:pPr>
        <w:spacing w:after="0" w:line="240" w:lineRule="auto"/>
        <w:jc w:val="both"/>
        <w:rPr>
          <w:rFonts w:cs="Times New Roman"/>
          <w:sz w:val="20"/>
          <w:szCs w:val="20"/>
        </w:rPr>
      </w:pPr>
    </w:p>
    <w:p w:rsidR="003D2E24" w:rsidRPr="004E5172" w:rsidRDefault="00E5732F" w:rsidP="007F70F9">
      <w:pPr>
        <w:pStyle w:val="NoSpacing"/>
        <w:rPr>
          <w:b/>
          <w:sz w:val="20"/>
          <w:szCs w:val="20"/>
          <w:u w:val="single"/>
        </w:rPr>
      </w:pPr>
      <w:r w:rsidRPr="004E5172">
        <w:rPr>
          <w:b/>
          <w:sz w:val="20"/>
          <w:szCs w:val="20"/>
          <w:u w:val="single"/>
        </w:rPr>
        <w:t>Car Park Entry System</w:t>
      </w:r>
      <w:r w:rsidR="009A68B3" w:rsidRPr="004E5172">
        <w:rPr>
          <w:b/>
          <w:sz w:val="20"/>
          <w:szCs w:val="20"/>
          <w:u w:val="single"/>
        </w:rPr>
        <w:t>, etc</w:t>
      </w:r>
      <w:r w:rsidRPr="004E5172">
        <w:rPr>
          <w:b/>
          <w:sz w:val="20"/>
          <w:szCs w:val="20"/>
          <w:u w:val="single"/>
        </w:rPr>
        <w:t xml:space="preserve"> - Update</w:t>
      </w:r>
      <w:r w:rsidR="003D2E24" w:rsidRPr="004E5172">
        <w:rPr>
          <w:b/>
          <w:sz w:val="20"/>
          <w:szCs w:val="20"/>
          <w:u w:val="single"/>
        </w:rPr>
        <w:t xml:space="preserve"> </w:t>
      </w:r>
    </w:p>
    <w:p w:rsidR="007F70F9" w:rsidRPr="004E5172" w:rsidRDefault="007F70F9" w:rsidP="007F70F9">
      <w:pPr>
        <w:pStyle w:val="NoSpacing"/>
        <w:rPr>
          <w:sz w:val="20"/>
          <w:szCs w:val="20"/>
        </w:rPr>
      </w:pPr>
      <w:r w:rsidRPr="004E5172">
        <w:rPr>
          <w:sz w:val="20"/>
          <w:szCs w:val="20"/>
          <w:u w:val="single"/>
        </w:rPr>
        <w:t>John’s Report</w:t>
      </w:r>
      <w:r w:rsidRPr="004E5172">
        <w:rPr>
          <w:sz w:val="20"/>
          <w:szCs w:val="20"/>
        </w:rPr>
        <w:t>: On Saturday 21 November 2015 a replacement ‘Exit’ bollard was re-installed. The initial report from the manufacturing company is that there were no defects found in the unit save for those caused by it having been hit by at least two vehicles. The cost of the repairs is as yet unknown, I shall update this committee going forward.</w:t>
      </w:r>
    </w:p>
    <w:p w:rsidR="007F70F9" w:rsidRPr="004E5172" w:rsidRDefault="007F70F9" w:rsidP="007F70F9">
      <w:pPr>
        <w:pStyle w:val="NoSpacing"/>
        <w:rPr>
          <w:sz w:val="20"/>
          <w:szCs w:val="20"/>
        </w:rPr>
      </w:pPr>
    </w:p>
    <w:p w:rsidR="007F70F9" w:rsidRPr="004E5172" w:rsidRDefault="007F70F9" w:rsidP="007F70F9">
      <w:pPr>
        <w:pStyle w:val="NoSpacing"/>
        <w:rPr>
          <w:sz w:val="20"/>
          <w:szCs w:val="20"/>
        </w:rPr>
      </w:pPr>
      <w:r w:rsidRPr="004E5172">
        <w:rPr>
          <w:sz w:val="20"/>
          <w:szCs w:val="20"/>
          <w:u w:val="single"/>
        </w:rPr>
        <w:t>Update</w:t>
      </w:r>
      <w:r w:rsidRPr="004E5172">
        <w:rPr>
          <w:sz w:val="20"/>
          <w:szCs w:val="20"/>
        </w:rPr>
        <w:t>: The ‘Entry’ bollard is again in lockdown from Sunday 29 November 2015, it would appear that misuse will be deemed responsible, the technological side of the bollard operation is being investigated.</w:t>
      </w:r>
    </w:p>
    <w:p w:rsidR="007F70F9" w:rsidRPr="004E5172" w:rsidRDefault="007F70F9" w:rsidP="007F70F9">
      <w:pPr>
        <w:pStyle w:val="NoSpacing"/>
        <w:rPr>
          <w:sz w:val="20"/>
          <w:szCs w:val="20"/>
        </w:rPr>
      </w:pPr>
      <w:r w:rsidRPr="004E5172">
        <w:rPr>
          <w:sz w:val="20"/>
          <w:szCs w:val="20"/>
        </w:rPr>
        <w:t xml:space="preserve">We await the manufacturers liaising with GCD for a solution.  </w:t>
      </w:r>
    </w:p>
    <w:p w:rsidR="007F70F9" w:rsidRPr="004E5172" w:rsidRDefault="007F70F9" w:rsidP="007F70F9">
      <w:pPr>
        <w:pStyle w:val="NoSpacing"/>
        <w:rPr>
          <w:sz w:val="20"/>
          <w:szCs w:val="20"/>
        </w:rPr>
      </w:pPr>
      <w:r w:rsidRPr="004E5172">
        <w:rPr>
          <w:b/>
          <w:sz w:val="20"/>
          <w:szCs w:val="20"/>
        </w:rPr>
        <w:t>Action</w:t>
      </w:r>
      <w:r w:rsidRPr="004E5172">
        <w:rPr>
          <w:sz w:val="20"/>
          <w:szCs w:val="20"/>
        </w:rPr>
        <w:t>: Open</w:t>
      </w:r>
    </w:p>
    <w:p w:rsidR="007F70F9" w:rsidRPr="004E5172" w:rsidRDefault="007F70F9" w:rsidP="007F70F9">
      <w:pPr>
        <w:pStyle w:val="NoSpacing"/>
        <w:rPr>
          <w:sz w:val="20"/>
          <w:szCs w:val="20"/>
        </w:rPr>
      </w:pPr>
    </w:p>
    <w:p w:rsidR="007F70F9" w:rsidRPr="004E5172" w:rsidRDefault="007F70F9" w:rsidP="007F70F9">
      <w:pPr>
        <w:pStyle w:val="NoSpacing"/>
        <w:rPr>
          <w:sz w:val="20"/>
          <w:szCs w:val="20"/>
        </w:rPr>
      </w:pPr>
      <w:r w:rsidRPr="004E5172">
        <w:rPr>
          <w:b/>
          <w:sz w:val="20"/>
          <w:szCs w:val="20"/>
        </w:rPr>
        <w:t>Car Park Income</w:t>
      </w:r>
      <w:r w:rsidRPr="004E5172">
        <w:rPr>
          <w:sz w:val="20"/>
          <w:szCs w:val="20"/>
        </w:rPr>
        <w:t xml:space="preserve">: </w:t>
      </w:r>
    </w:p>
    <w:p w:rsidR="007F70F9"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This remains unchanged since my last report to this committee in October.</w:t>
      </w:r>
    </w:p>
    <w:p w:rsidR="007B6EE4" w:rsidRPr="004E5172" w:rsidRDefault="007F70F9" w:rsidP="007F70F9">
      <w:pPr>
        <w:pStyle w:val="NoSpacing"/>
        <w:rPr>
          <w:sz w:val="20"/>
          <w:szCs w:val="20"/>
        </w:rPr>
      </w:pPr>
      <w:r w:rsidRPr="004E5172">
        <w:rPr>
          <w:b/>
          <w:sz w:val="20"/>
          <w:szCs w:val="20"/>
        </w:rPr>
        <w:t>Action</w:t>
      </w:r>
      <w:r w:rsidRPr="004E5172">
        <w:rPr>
          <w:sz w:val="20"/>
          <w:szCs w:val="20"/>
        </w:rPr>
        <w:t>: Open</w:t>
      </w:r>
    </w:p>
    <w:p w:rsidR="007F70F9" w:rsidRPr="004E5172" w:rsidRDefault="007F70F9" w:rsidP="007F70F9">
      <w:pPr>
        <w:pStyle w:val="NoSpacing"/>
        <w:rPr>
          <w:sz w:val="20"/>
          <w:szCs w:val="20"/>
        </w:rPr>
      </w:pPr>
    </w:p>
    <w:p w:rsidR="00D65B4A" w:rsidRPr="004E5172" w:rsidRDefault="00E5732F" w:rsidP="007F70F9">
      <w:pPr>
        <w:pStyle w:val="NoSpacing"/>
        <w:rPr>
          <w:b/>
          <w:sz w:val="20"/>
          <w:szCs w:val="20"/>
          <w:u w:val="single"/>
        </w:rPr>
      </w:pPr>
      <w:r w:rsidRPr="004E5172">
        <w:rPr>
          <w:b/>
          <w:sz w:val="20"/>
          <w:szCs w:val="20"/>
          <w:u w:val="single"/>
        </w:rPr>
        <w:t>Main Gates</w:t>
      </w:r>
    </w:p>
    <w:p w:rsidR="007F70F9"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 xml:space="preserve">The damaged ‘Entry’ gate is due to be removed and repaired by Thames Forge in the next two weeks. I have this week received information that The National Farmers Union is the insurer of the company concerned and the cost of repair is too be met by them as soon as repairs have been affected and resulting paid invoice is forwarded on to them for reimbursement in due course.   </w:t>
      </w:r>
    </w:p>
    <w:p w:rsidR="007F70F9" w:rsidRPr="004E5172" w:rsidRDefault="007F70F9" w:rsidP="007F70F9">
      <w:pPr>
        <w:pStyle w:val="NoSpacing"/>
        <w:rPr>
          <w:sz w:val="20"/>
          <w:szCs w:val="20"/>
        </w:rPr>
      </w:pPr>
      <w:r w:rsidRPr="004E5172">
        <w:rPr>
          <w:b/>
          <w:sz w:val="20"/>
          <w:szCs w:val="20"/>
        </w:rPr>
        <w:t>Action</w:t>
      </w:r>
      <w:r w:rsidRPr="004E5172">
        <w:rPr>
          <w:sz w:val="20"/>
          <w:szCs w:val="20"/>
        </w:rPr>
        <w:t xml:space="preserve">: Item Open.  </w:t>
      </w:r>
    </w:p>
    <w:p w:rsidR="00270151" w:rsidRPr="004E5172" w:rsidRDefault="00270151" w:rsidP="007F70F9">
      <w:pPr>
        <w:pStyle w:val="NoSpacing"/>
        <w:rPr>
          <w:sz w:val="20"/>
          <w:szCs w:val="20"/>
        </w:rPr>
      </w:pPr>
    </w:p>
    <w:p w:rsidR="007F70F9" w:rsidRPr="004E5172" w:rsidRDefault="007F70F9" w:rsidP="007F70F9">
      <w:pPr>
        <w:pStyle w:val="NoSpacing"/>
        <w:rPr>
          <w:b/>
          <w:sz w:val="20"/>
          <w:szCs w:val="20"/>
          <w:u w:val="single"/>
        </w:rPr>
      </w:pPr>
      <w:r w:rsidRPr="004E5172">
        <w:rPr>
          <w:b/>
          <w:sz w:val="20"/>
          <w:szCs w:val="20"/>
          <w:u w:val="single"/>
        </w:rPr>
        <w:t xml:space="preserve">Front Entrance  </w:t>
      </w:r>
    </w:p>
    <w:p w:rsidR="00270151"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 xml:space="preserve">After discussing the cracked paving slabs outside the main entrance it was felt by this committee that although some </w:t>
      </w:r>
      <w:r w:rsidR="006E2D82" w:rsidRPr="004E5172">
        <w:rPr>
          <w:sz w:val="20"/>
          <w:szCs w:val="20"/>
        </w:rPr>
        <w:t>non-urgent</w:t>
      </w:r>
      <w:r w:rsidR="007F70F9" w:rsidRPr="004E5172">
        <w:rPr>
          <w:sz w:val="20"/>
          <w:szCs w:val="20"/>
        </w:rPr>
        <w:t xml:space="preserve"> remedial work required this can be scheduled for a later date. I shall monitor going forward. </w:t>
      </w:r>
    </w:p>
    <w:p w:rsidR="007F70F9" w:rsidRPr="004E5172" w:rsidRDefault="007F70F9" w:rsidP="007F70F9">
      <w:pPr>
        <w:pStyle w:val="NoSpacing"/>
        <w:rPr>
          <w:sz w:val="20"/>
          <w:szCs w:val="20"/>
        </w:rPr>
      </w:pPr>
      <w:r w:rsidRPr="004E5172">
        <w:rPr>
          <w:b/>
          <w:sz w:val="20"/>
          <w:szCs w:val="20"/>
        </w:rPr>
        <w:t>Action</w:t>
      </w:r>
      <w:r w:rsidRPr="004E5172">
        <w:rPr>
          <w:sz w:val="20"/>
          <w:szCs w:val="20"/>
        </w:rPr>
        <w:t xml:space="preserve">: Closed  </w:t>
      </w:r>
    </w:p>
    <w:p w:rsidR="00270151" w:rsidRPr="004E5172" w:rsidRDefault="00270151" w:rsidP="007F70F9">
      <w:pPr>
        <w:pStyle w:val="NoSpacing"/>
        <w:rPr>
          <w:sz w:val="20"/>
          <w:szCs w:val="20"/>
        </w:rPr>
      </w:pPr>
    </w:p>
    <w:p w:rsidR="007F70F9" w:rsidRPr="004E5172" w:rsidRDefault="007F70F9" w:rsidP="007F70F9">
      <w:pPr>
        <w:pStyle w:val="NoSpacing"/>
        <w:rPr>
          <w:b/>
          <w:sz w:val="20"/>
          <w:szCs w:val="20"/>
          <w:u w:val="single"/>
        </w:rPr>
      </w:pPr>
      <w:r w:rsidRPr="004E5172">
        <w:rPr>
          <w:b/>
          <w:sz w:val="20"/>
          <w:szCs w:val="20"/>
          <w:u w:val="single"/>
        </w:rPr>
        <w:t>Main boiler Replacement</w:t>
      </w:r>
    </w:p>
    <w:p w:rsidR="007F70F9"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 xml:space="preserve">Currently in abeyance, to be discussed by this committee as to how and when replacement is to take place given other ongoing projects. </w:t>
      </w:r>
    </w:p>
    <w:p w:rsidR="007F70F9" w:rsidRPr="004E5172" w:rsidRDefault="007F70F9" w:rsidP="007F70F9">
      <w:pPr>
        <w:pStyle w:val="NoSpacing"/>
        <w:rPr>
          <w:sz w:val="20"/>
          <w:szCs w:val="20"/>
        </w:rPr>
      </w:pPr>
      <w:r w:rsidRPr="004E5172">
        <w:rPr>
          <w:b/>
          <w:sz w:val="20"/>
          <w:szCs w:val="20"/>
        </w:rPr>
        <w:t>Action</w:t>
      </w:r>
      <w:r w:rsidRPr="004E5172">
        <w:rPr>
          <w:sz w:val="20"/>
          <w:szCs w:val="20"/>
        </w:rPr>
        <w:t xml:space="preserve">: Open </w:t>
      </w:r>
    </w:p>
    <w:p w:rsidR="00C77DB7" w:rsidRPr="004E5172" w:rsidRDefault="00C77DB7" w:rsidP="009C7BBA">
      <w:pPr>
        <w:pStyle w:val="NormalWeb"/>
        <w:spacing w:before="0" w:beforeAutospacing="0" w:after="0" w:afterAutospacing="0"/>
        <w:rPr>
          <w:rFonts w:asciiTheme="minorHAnsi" w:hAnsiTheme="minorHAnsi"/>
          <w:b/>
          <w:color w:val="000000"/>
          <w:sz w:val="20"/>
          <w:szCs w:val="20"/>
          <w:u w:val="single"/>
        </w:rPr>
      </w:pPr>
    </w:p>
    <w:p w:rsidR="007B3A05" w:rsidRPr="004E5172" w:rsidRDefault="00703567" w:rsidP="007F70F9">
      <w:pPr>
        <w:pStyle w:val="NoSpacing"/>
        <w:rPr>
          <w:sz w:val="20"/>
          <w:szCs w:val="20"/>
        </w:rPr>
      </w:pPr>
      <w:r w:rsidRPr="004E5172">
        <w:rPr>
          <w:b/>
          <w:sz w:val="20"/>
          <w:szCs w:val="20"/>
          <w:u w:val="single"/>
        </w:rPr>
        <w:t>Church Shop</w:t>
      </w:r>
      <w:r w:rsidRPr="004E5172">
        <w:rPr>
          <w:sz w:val="20"/>
          <w:szCs w:val="20"/>
        </w:rPr>
        <w:t>:</w:t>
      </w:r>
      <w:r w:rsidR="006C79F5" w:rsidRPr="004E5172">
        <w:rPr>
          <w:sz w:val="20"/>
          <w:szCs w:val="20"/>
        </w:rPr>
        <w:t xml:space="preserve"> </w:t>
      </w:r>
    </w:p>
    <w:p w:rsidR="009F1160"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 xml:space="preserve">Since re-opening in November the church shop taking amount to £330.65. Whilst current stock levels are being reduced can I ask this committee to agree that the shop till be temporarily deferred until which type will be required going forward can be agreed with those who will be responsible for future orders and week to week running of the shop. </w:t>
      </w:r>
    </w:p>
    <w:p w:rsidR="009A68B3" w:rsidRPr="004E5172" w:rsidRDefault="007F70F9" w:rsidP="007F70F9">
      <w:pPr>
        <w:pStyle w:val="NoSpacing"/>
        <w:rPr>
          <w:sz w:val="20"/>
          <w:szCs w:val="20"/>
        </w:rPr>
      </w:pPr>
      <w:r w:rsidRPr="004E5172">
        <w:rPr>
          <w:b/>
          <w:sz w:val="20"/>
          <w:szCs w:val="20"/>
        </w:rPr>
        <w:t>Action</w:t>
      </w:r>
      <w:r w:rsidRPr="004E5172">
        <w:rPr>
          <w:sz w:val="20"/>
          <w:szCs w:val="20"/>
        </w:rPr>
        <w:t>: Open</w:t>
      </w:r>
    </w:p>
    <w:p w:rsidR="007F70F9" w:rsidRPr="004E5172" w:rsidRDefault="007F70F9" w:rsidP="007F70F9">
      <w:pPr>
        <w:pStyle w:val="NoSpacing"/>
        <w:rPr>
          <w:sz w:val="20"/>
          <w:szCs w:val="20"/>
        </w:rPr>
      </w:pPr>
    </w:p>
    <w:p w:rsidR="007F70F9" w:rsidRPr="004E5172" w:rsidRDefault="007F70F9" w:rsidP="007F70F9">
      <w:pPr>
        <w:pStyle w:val="NoSpacing"/>
        <w:rPr>
          <w:b/>
          <w:sz w:val="20"/>
          <w:szCs w:val="20"/>
          <w:u w:val="single"/>
        </w:rPr>
      </w:pPr>
      <w:r w:rsidRPr="004E5172">
        <w:rPr>
          <w:b/>
          <w:sz w:val="20"/>
          <w:szCs w:val="20"/>
          <w:u w:val="single"/>
        </w:rPr>
        <w:t>Hall</w:t>
      </w:r>
    </w:p>
    <w:p w:rsidR="00270151" w:rsidRPr="004E5172" w:rsidRDefault="00270151" w:rsidP="007F70F9">
      <w:pPr>
        <w:pStyle w:val="NoSpacing"/>
        <w:rPr>
          <w:sz w:val="20"/>
          <w:szCs w:val="20"/>
        </w:rPr>
      </w:pPr>
      <w:r w:rsidRPr="004E5172">
        <w:rPr>
          <w:sz w:val="20"/>
          <w:szCs w:val="20"/>
          <w:u w:val="single"/>
        </w:rPr>
        <w:t>John’s Report</w:t>
      </w:r>
      <w:r w:rsidRPr="004E5172">
        <w:rPr>
          <w:sz w:val="20"/>
          <w:szCs w:val="20"/>
        </w:rPr>
        <w:t xml:space="preserve">: </w:t>
      </w:r>
      <w:r w:rsidR="007F70F9" w:rsidRPr="004E5172">
        <w:rPr>
          <w:sz w:val="20"/>
          <w:szCs w:val="20"/>
        </w:rPr>
        <w:t xml:space="preserve">The locks and punch bolts to the main hall doors have been renewed at a cost of £460.64 incl VAT  </w:t>
      </w:r>
    </w:p>
    <w:p w:rsidR="007F70F9" w:rsidRPr="004E5172" w:rsidRDefault="007F70F9" w:rsidP="007F70F9">
      <w:pPr>
        <w:pStyle w:val="NoSpacing"/>
        <w:rPr>
          <w:b/>
          <w:sz w:val="20"/>
          <w:szCs w:val="20"/>
        </w:rPr>
      </w:pPr>
      <w:r w:rsidRPr="004E5172">
        <w:rPr>
          <w:b/>
          <w:sz w:val="20"/>
          <w:szCs w:val="20"/>
        </w:rPr>
        <w:t>Action</w:t>
      </w:r>
      <w:r w:rsidR="009F1160" w:rsidRPr="004E5172">
        <w:rPr>
          <w:b/>
          <w:sz w:val="20"/>
          <w:szCs w:val="20"/>
        </w:rPr>
        <w:t xml:space="preserve">: </w:t>
      </w:r>
      <w:r w:rsidRPr="004E5172">
        <w:rPr>
          <w:sz w:val="20"/>
          <w:szCs w:val="20"/>
        </w:rPr>
        <w:t xml:space="preserve">Closed </w:t>
      </w:r>
    </w:p>
    <w:p w:rsidR="007F70F9" w:rsidRPr="004E5172" w:rsidRDefault="007F70F9" w:rsidP="007F70F9">
      <w:pPr>
        <w:pStyle w:val="NoSpacing"/>
        <w:rPr>
          <w:sz w:val="20"/>
          <w:szCs w:val="20"/>
        </w:rPr>
      </w:pPr>
    </w:p>
    <w:p w:rsidR="00940F0A" w:rsidRPr="004E5172" w:rsidRDefault="00041A57" w:rsidP="00B31B46">
      <w:pPr>
        <w:pStyle w:val="NormalWeb"/>
        <w:spacing w:before="0" w:beforeAutospacing="0" w:after="0" w:afterAutospacing="0"/>
        <w:rPr>
          <w:rFonts w:asciiTheme="minorHAnsi" w:hAnsiTheme="minorHAnsi"/>
          <w:b/>
          <w:color w:val="000000"/>
          <w:sz w:val="20"/>
          <w:szCs w:val="20"/>
          <w:u w:val="single"/>
        </w:rPr>
      </w:pPr>
      <w:r w:rsidRPr="004E5172">
        <w:rPr>
          <w:rFonts w:asciiTheme="minorHAnsi" w:hAnsiTheme="minorHAnsi"/>
          <w:b/>
          <w:color w:val="000000"/>
          <w:sz w:val="20"/>
          <w:szCs w:val="20"/>
          <w:u w:val="single"/>
        </w:rPr>
        <w:t>Quinquennial Inspection</w:t>
      </w:r>
      <w:r w:rsidR="00940F0A" w:rsidRPr="004E5172">
        <w:rPr>
          <w:rFonts w:asciiTheme="minorHAnsi" w:hAnsiTheme="minorHAnsi"/>
          <w:b/>
          <w:color w:val="000000"/>
          <w:sz w:val="20"/>
          <w:szCs w:val="20"/>
          <w:u w:val="single"/>
        </w:rPr>
        <w:t>:</w:t>
      </w:r>
    </w:p>
    <w:p w:rsidR="00C65691" w:rsidRPr="004E5172" w:rsidRDefault="001907B7" w:rsidP="00E5732F">
      <w:pPr>
        <w:pStyle w:val="NormalWeb"/>
        <w:spacing w:before="0" w:beforeAutospacing="0" w:after="0" w:afterAutospacing="0"/>
        <w:rPr>
          <w:rFonts w:asciiTheme="minorHAnsi" w:hAnsiTheme="minorHAnsi"/>
          <w:color w:val="000000"/>
          <w:sz w:val="20"/>
          <w:szCs w:val="20"/>
        </w:rPr>
      </w:pPr>
      <w:r w:rsidRPr="004E5172">
        <w:rPr>
          <w:rFonts w:asciiTheme="minorHAnsi" w:hAnsiTheme="minorHAnsi"/>
          <w:color w:val="000000"/>
          <w:sz w:val="20"/>
          <w:szCs w:val="20"/>
        </w:rPr>
        <w:lastRenderedPageBreak/>
        <w:t>Architect has looked at</w:t>
      </w:r>
      <w:r w:rsidR="00C77DB7" w:rsidRPr="004E5172">
        <w:rPr>
          <w:rFonts w:asciiTheme="minorHAnsi" w:hAnsiTheme="minorHAnsi"/>
          <w:color w:val="000000"/>
          <w:sz w:val="20"/>
          <w:szCs w:val="20"/>
        </w:rPr>
        <w:t xml:space="preserve"> the whole building, will submit a report</w:t>
      </w:r>
      <w:r w:rsidRPr="004E5172">
        <w:rPr>
          <w:rFonts w:asciiTheme="minorHAnsi" w:hAnsiTheme="minorHAnsi"/>
          <w:color w:val="000000"/>
          <w:sz w:val="20"/>
          <w:szCs w:val="20"/>
        </w:rPr>
        <w:t xml:space="preserve"> regarding the </w:t>
      </w:r>
      <w:r w:rsidR="0020096C" w:rsidRPr="004E5172">
        <w:rPr>
          <w:rFonts w:asciiTheme="minorHAnsi" w:hAnsiTheme="minorHAnsi"/>
          <w:color w:val="000000"/>
          <w:sz w:val="20"/>
          <w:szCs w:val="20"/>
        </w:rPr>
        <w:t xml:space="preserve">building.  </w:t>
      </w:r>
      <w:r w:rsidR="00C77DB7" w:rsidRPr="004E5172">
        <w:rPr>
          <w:rFonts w:asciiTheme="minorHAnsi" w:hAnsiTheme="minorHAnsi"/>
          <w:color w:val="000000"/>
          <w:sz w:val="20"/>
          <w:szCs w:val="20"/>
        </w:rPr>
        <w:t xml:space="preserve">The inspection gradings are (a) immediate and (b) </w:t>
      </w:r>
      <w:r w:rsidR="00C77D21" w:rsidRPr="004E5172">
        <w:rPr>
          <w:rFonts w:asciiTheme="minorHAnsi" w:hAnsiTheme="minorHAnsi"/>
          <w:color w:val="000000"/>
          <w:sz w:val="20"/>
          <w:szCs w:val="20"/>
        </w:rPr>
        <w:t>not so important.</w:t>
      </w:r>
      <w:r w:rsidR="0020096C" w:rsidRPr="004E5172">
        <w:rPr>
          <w:rFonts w:asciiTheme="minorHAnsi" w:hAnsiTheme="minorHAnsi"/>
          <w:color w:val="000000"/>
          <w:sz w:val="20"/>
          <w:szCs w:val="20"/>
        </w:rPr>
        <w:t xml:space="preserve">  </w:t>
      </w:r>
    </w:p>
    <w:p w:rsidR="00E5732F" w:rsidRPr="004E5172" w:rsidRDefault="004E5172" w:rsidP="00E5732F">
      <w:pPr>
        <w:pStyle w:val="NormalWeb"/>
        <w:spacing w:before="0" w:beforeAutospacing="0" w:after="0" w:afterAutospacing="0"/>
        <w:rPr>
          <w:rFonts w:asciiTheme="minorHAnsi" w:hAnsiTheme="minorHAnsi"/>
          <w:color w:val="000000"/>
          <w:sz w:val="20"/>
          <w:szCs w:val="20"/>
        </w:rPr>
      </w:pPr>
      <w:r w:rsidRPr="004E5172">
        <w:rPr>
          <w:rFonts w:asciiTheme="minorHAnsi" w:hAnsiTheme="minorHAnsi"/>
          <w:b/>
          <w:color w:val="000000"/>
          <w:sz w:val="20"/>
          <w:szCs w:val="20"/>
        </w:rPr>
        <w:t>Action</w:t>
      </w:r>
      <w:r w:rsidR="00E5732F" w:rsidRPr="004E5172">
        <w:rPr>
          <w:rFonts w:asciiTheme="minorHAnsi" w:hAnsiTheme="minorHAnsi"/>
          <w:color w:val="000000"/>
          <w:sz w:val="20"/>
          <w:szCs w:val="20"/>
        </w:rPr>
        <w:t>: Ongoing</w:t>
      </w:r>
    </w:p>
    <w:p w:rsidR="00C65691" w:rsidRPr="004E5172" w:rsidRDefault="00C65691" w:rsidP="00B31B46">
      <w:pPr>
        <w:pStyle w:val="NormalWeb"/>
        <w:spacing w:before="0" w:beforeAutospacing="0" w:after="0" w:afterAutospacing="0"/>
        <w:rPr>
          <w:rFonts w:asciiTheme="minorHAnsi" w:hAnsiTheme="minorHAnsi"/>
          <w:color w:val="000000"/>
          <w:sz w:val="20"/>
          <w:szCs w:val="20"/>
        </w:rPr>
      </w:pPr>
    </w:p>
    <w:p w:rsidR="00A455AD" w:rsidRPr="004E5172" w:rsidRDefault="00703567" w:rsidP="00AB11BB">
      <w:pPr>
        <w:pStyle w:val="NormalWeb"/>
        <w:spacing w:before="0" w:beforeAutospacing="0" w:after="0" w:afterAutospacing="0"/>
        <w:rPr>
          <w:rFonts w:asciiTheme="minorHAnsi" w:hAnsiTheme="minorHAnsi"/>
          <w:b/>
          <w:color w:val="000000"/>
          <w:sz w:val="20"/>
          <w:szCs w:val="20"/>
          <w:u w:val="single"/>
        </w:rPr>
      </w:pPr>
      <w:r w:rsidRPr="004E5172">
        <w:rPr>
          <w:rFonts w:asciiTheme="minorHAnsi" w:hAnsiTheme="minorHAnsi"/>
          <w:b/>
          <w:color w:val="000000"/>
          <w:sz w:val="20"/>
          <w:szCs w:val="20"/>
          <w:u w:val="single"/>
        </w:rPr>
        <w:t>A</w:t>
      </w:r>
      <w:r w:rsidR="00B31B46" w:rsidRPr="004E5172">
        <w:rPr>
          <w:rFonts w:asciiTheme="minorHAnsi" w:hAnsiTheme="minorHAnsi"/>
          <w:b/>
          <w:color w:val="000000"/>
          <w:sz w:val="20"/>
          <w:szCs w:val="20"/>
          <w:u w:val="single"/>
        </w:rPr>
        <w:t>ny Other Business:</w:t>
      </w:r>
      <w:r w:rsidR="00833A2C" w:rsidRPr="004E5172">
        <w:rPr>
          <w:rFonts w:asciiTheme="minorHAnsi" w:hAnsiTheme="minorHAnsi"/>
          <w:b/>
          <w:color w:val="000000"/>
          <w:sz w:val="20"/>
          <w:szCs w:val="20"/>
          <w:u w:val="single"/>
        </w:rPr>
        <w:t xml:space="preserve"> </w:t>
      </w:r>
    </w:p>
    <w:p w:rsidR="00BB16DB" w:rsidRPr="004E5172" w:rsidRDefault="00BB16DB" w:rsidP="00B31B46">
      <w:pPr>
        <w:pStyle w:val="NormalWeb"/>
        <w:spacing w:before="0" w:beforeAutospacing="0" w:after="0" w:afterAutospacing="0"/>
        <w:rPr>
          <w:rFonts w:asciiTheme="minorHAnsi" w:hAnsiTheme="minorHAnsi"/>
          <w:color w:val="000000"/>
          <w:sz w:val="20"/>
          <w:szCs w:val="20"/>
        </w:rPr>
      </w:pPr>
      <w:r w:rsidRPr="004E5172">
        <w:rPr>
          <w:rFonts w:asciiTheme="minorHAnsi" w:hAnsiTheme="minorHAnsi"/>
          <w:color w:val="000000"/>
          <w:sz w:val="20"/>
          <w:szCs w:val="20"/>
        </w:rPr>
        <w:t>World youth day, a parishio</w:t>
      </w:r>
      <w:r w:rsidR="00C77D21" w:rsidRPr="004E5172">
        <w:rPr>
          <w:rFonts w:asciiTheme="minorHAnsi" w:hAnsiTheme="minorHAnsi"/>
          <w:color w:val="000000"/>
          <w:sz w:val="20"/>
          <w:szCs w:val="20"/>
        </w:rPr>
        <w:t>ner has made a significant donation</w:t>
      </w:r>
      <w:r w:rsidRPr="004E5172">
        <w:rPr>
          <w:rFonts w:asciiTheme="minorHAnsi" w:hAnsiTheme="minorHAnsi"/>
          <w:color w:val="000000"/>
          <w:sz w:val="20"/>
          <w:szCs w:val="20"/>
        </w:rPr>
        <w:t xml:space="preserve"> for world youth day.  Cheque for</w:t>
      </w:r>
      <w:r w:rsidR="00C77D21" w:rsidRPr="004E5172">
        <w:rPr>
          <w:rFonts w:asciiTheme="minorHAnsi" w:hAnsiTheme="minorHAnsi"/>
          <w:color w:val="000000"/>
          <w:sz w:val="20"/>
          <w:szCs w:val="20"/>
        </w:rPr>
        <w:t xml:space="preserve"> £1200 will be presented to the youth</w:t>
      </w:r>
      <w:r w:rsidRPr="004E5172">
        <w:rPr>
          <w:rFonts w:asciiTheme="minorHAnsi" w:hAnsiTheme="minorHAnsi"/>
          <w:color w:val="000000"/>
          <w:sz w:val="20"/>
          <w:szCs w:val="20"/>
        </w:rPr>
        <w:t xml:space="preserve"> at their party on 18 December.  </w:t>
      </w:r>
    </w:p>
    <w:p w:rsidR="00BB16DB" w:rsidRPr="004E5172" w:rsidRDefault="00BB16DB" w:rsidP="00B31B46">
      <w:pPr>
        <w:pStyle w:val="NormalWeb"/>
        <w:spacing w:before="0" w:beforeAutospacing="0" w:after="0" w:afterAutospacing="0"/>
        <w:rPr>
          <w:rFonts w:asciiTheme="minorHAnsi" w:hAnsiTheme="minorHAnsi"/>
          <w:color w:val="000000"/>
          <w:sz w:val="20"/>
          <w:szCs w:val="20"/>
        </w:rPr>
      </w:pPr>
    </w:p>
    <w:p w:rsidR="00BB16DB" w:rsidRPr="004E5172" w:rsidRDefault="00BB16DB" w:rsidP="00B31B46">
      <w:pPr>
        <w:pStyle w:val="NormalWeb"/>
        <w:spacing w:before="0" w:beforeAutospacing="0" w:after="0" w:afterAutospacing="0"/>
        <w:rPr>
          <w:rFonts w:asciiTheme="minorHAnsi" w:hAnsiTheme="minorHAnsi"/>
          <w:color w:val="000000"/>
          <w:sz w:val="20"/>
          <w:szCs w:val="20"/>
        </w:rPr>
      </w:pPr>
      <w:r w:rsidRPr="004E5172">
        <w:rPr>
          <w:rFonts w:asciiTheme="minorHAnsi" w:hAnsiTheme="minorHAnsi"/>
          <w:color w:val="000000"/>
          <w:sz w:val="20"/>
          <w:szCs w:val="20"/>
        </w:rPr>
        <w:t xml:space="preserve">The poor and needy box is doing really well for donations.  </w:t>
      </w:r>
    </w:p>
    <w:p w:rsidR="00C77D21" w:rsidRPr="004E5172" w:rsidRDefault="00C77D21" w:rsidP="00B31B46">
      <w:pPr>
        <w:pStyle w:val="NormalWeb"/>
        <w:spacing w:before="0" w:beforeAutospacing="0" w:after="0" w:afterAutospacing="0"/>
        <w:rPr>
          <w:rFonts w:asciiTheme="minorHAnsi" w:hAnsiTheme="minorHAnsi"/>
          <w:color w:val="000000"/>
          <w:sz w:val="20"/>
          <w:szCs w:val="20"/>
        </w:rPr>
      </w:pPr>
    </w:p>
    <w:p w:rsidR="007B6EE4" w:rsidRPr="004E5172" w:rsidRDefault="00FE3DA4" w:rsidP="008219E8">
      <w:pPr>
        <w:pStyle w:val="NormalWeb"/>
        <w:spacing w:before="0" w:beforeAutospacing="0" w:after="0" w:afterAutospacing="0"/>
        <w:rPr>
          <w:rFonts w:asciiTheme="minorHAnsi" w:hAnsiTheme="minorHAnsi"/>
          <w:color w:val="000000"/>
          <w:sz w:val="20"/>
          <w:szCs w:val="20"/>
        </w:rPr>
      </w:pPr>
      <w:r w:rsidRPr="004E5172">
        <w:rPr>
          <w:rFonts w:asciiTheme="minorHAnsi" w:hAnsiTheme="minorHAnsi"/>
          <w:b/>
          <w:color w:val="000000"/>
          <w:sz w:val="20"/>
          <w:szCs w:val="20"/>
        </w:rPr>
        <w:t>Meeting Closed</w:t>
      </w:r>
      <w:r w:rsidR="001523F3" w:rsidRPr="004E5172">
        <w:rPr>
          <w:rFonts w:asciiTheme="minorHAnsi" w:hAnsiTheme="minorHAnsi"/>
          <w:color w:val="000000"/>
          <w:sz w:val="20"/>
          <w:szCs w:val="20"/>
        </w:rPr>
        <w:t xml:space="preserve">: </w:t>
      </w:r>
      <w:r w:rsidR="00BB16DB" w:rsidRPr="004E5172">
        <w:rPr>
          <w:rFonts w:asciiTheme="minorHAnsi" w:hAnsiTheme="minorHAnsi"/>
          <w:color w:val="000000"/>
          <w:sz w:val="20"/>
          <w:szCs w:val="20"/>
        </w:rPr>
        <w:t>9.10-pm</w:t>
      </w:r>
    </w:p>
    <w:p w:rsidR="007B6EE4" w:rsidRPr="004E5172" w:rsidRDefault="007B6EE4" w:rsidP="008219E8">
      <w:pPr>
        <w:pStyle w:val="NormalWeb"/>
        <w:spacing w:before="0" w:beforeAutospacing="0" w:after="0" w:afterAutospacing="0"/>
        <w:rPr>
          <w:rFonts w:asciiTheme="minorHAnsi" w:hAnsiTheme="minorHAnsi"/>
          <w:color w:val="000000"/>
          <w:sz w:val="20"/>
          <w:szCs w:val="20"/>
        </w:rPr>
      </w:pPr>
    </w:p>
    <w:p w:rsidR="008219E8" w:rsidRPr="004E5172" w:rsidRDefault="008219E8" w:rsidP="008219E8">
      <w:pPr>
        <w:pStyle w:val="NormalWeb"/>
        <w:spacing w:before="0" w:beforeAutospacing="0" w:after="0" w:afterAutospacing="0"/>
        <w:rPr>
          <w:rFonts w:asciiTheme="minorHAnsi" w:hAnsiTheme="minorHAnsi"/>
          <w:sz w:val="20"/>
          <w:szCs w:val="20"/>
        </w:rPr>
      </w:pPr>
      <w:r w:rsidRPr="004E5172">
        <w:rPr>
          <w:rFonts w:asciiTheme="minorHAnsi" w:hAnsiTheme="minorHAnsi"/>
          <w:b/>
          <w:color w:val="000000"/>
          <w:sz w:val="20"/>
          <w:szCs w:val="20"/>
        </w:rPr>
        <w:t xml:space="preserve">Closing Prayer: </w:t>
      </w:r>
      <w:r w:rsidR="00C77D21" w:rsidRPr="004E5172">
        <w:rPr>
          <w:rFonts w:asciiTheme="minorHAnsi" w:hAnsiTheme="minorHAnsi"/>
          <w:b/>
          <w:color w:val="000000"/>
          <w:sz w:val="20"/>
          <w:szCs w:val="20"/>
        </w:rPr>
        <w:t>by Fr Danny</w:t>
      </w:r>
    </w:p>
    <w:p w:rsidR="00703567" w:rsidRPr="004E5172" w:rsidRDefault="00703567" w:rsidP="008219E8">
      <w:pPr>
        <w:pStyle w:val="NormalWeb"/>
        <w:spacing w:before="0" w:beforeAutospacing="0" w:after="0" w:afterAutospacing="0"/>
        <w:rPr>
          <w:rFonts w:asciiTheme="minorHAnsi" w:hAnsiTheme="minorHAnsi"/>
          <w:b/>
          <w:sz w:val="20"/>
          <w:szCs w:val="20"/>
        </w:rPr>
      </w:pPr>
    </w:p>
    <w:p w:rsidR="00FB2622" w:rsidRPr="004E5172" w:rsidRDefault="00EA371A" w:rsidP="008219E8">
      <w:pPr>
        <w:pStyle w:val="NormalWeb"/>
        <w:spacing w:before="0" w:beforeAutospacing="0" w:after="0" w:afterAutospacing="0"/>
        <w:rPr>
          <w:rFonts w:asciiTheme="minorHAnsi" w:hAnsiTheme="minorHAnsi"/>
          <w:b/>
          <w:sz w:val="20"/>
          <w:szCs w:val="20"/>
        </w:rPr>
      </w:pPr>
      <w:r w:rsidRPr="004E5172">
        <w:rPr>
          <w:rFonts w:asciiTheme="minorHAnsi" w:hAnsiTheme="minorHAnsi"/>
          <w:b/>
          <w:sz w:val="20"/>
          <w:szCs w:val="20"/>
        </w:rPr>
        <w:t xml:space="preserve">Date of </w:t>
      </w:r>
      <w:r w:rsidR="007926B8" w:rsidRPr="004E5172">
        <w:rPr>
          <w:rFonts w:asciiTheme="minorHAnsi" w:hAnsiTheme="minorHAnsi"/>
          <w:b/>
          <w:sz w:val="20"/>
          <w:szCs w:val="20"/>
        </w:rPr>
        <w:t>Next Meeting:</w:t>
      </w:r>
      <w:r w:rsidR="00CC799E" w:rsidRPr="004E5172">
        <w:rPr>
          <w:rFonts w:asciiTheme="minorHAnsi" w:hAnsiTheme="minorHAnsi"/>
          <w:b/>
          <w:sz w:val="20"/>
          <w:szCs w:val="20"/>
        </w:rPr>
        <w:t xml:space="preserve"> </w:t>
      </w:r>
      <w:r w:rsidR="00C77D21" w:rsidRPr="004E5172">
        <w:rPr>
          <w:rFonts w:asciiTheme="minorHAnsi" w:hAnsiTheme="minorHAnsi"/>
          <w:b/>
          <w:sz w:val="20"/>
          <w:szCs w:val="20"/>
        </w:rPr>
        <w:t>last Tues</w:t>
      </w:r>
      <w:r w:rsidR="00AB3A33" w:rsidRPr="004E5172">
        <w:rPr>
          <w:rFonts w:asciiTheme="minorHAnsi" w:hAnsiTheme="minorHAnsi"/>
          <w:b/>
          <w:sz w:val="20"/>
          <w:szCs w:val="20"/>
        </w:rPr>
        <w:t>day of every month.</w:t>
      </w:r>
    </w:p>
    <w:p w:rsidR="008627FD" w:rsidRPr="004E5172" w:rsidRDefault="008627FD" w:rsidP="008219E8">
      <w:pPr>
        <w:pStyle w:val="NormalWeb"/>
        <w:spacing w:before="0" w:beforeAutospacing="0" w:after="0" w:afterAutospacing="0"/>
        <w:rPr>
          <w:rFonts w:asciiTheme="minorHAnsi" w:hAnsiTheme="minorHAnsi"/>
          <w:b/>
          <w:sz w:val="20"/>
          <w:szCs w:val="20"/>
        </w:rPr>
      </w:pPr>
    </w:p>
    <w:p w:rsidR="008627FD" w:rsidRPr="004E5172" w:rsidRDefault="008627FD" w:rsidP="008627FD">
      <w:pPr>
        <w:rPr>
          <w:sz w:val="20"/>
          <w:szCs w:val="20"/>
        </w:rPr>
      </w:pPr>
    </w:p>
    <w:sectPr w:rsidR="008627FD" w:rsidRPr="004E5172"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00" w:rsidRDefault="005D3F00" w:rsidP="00664559">
      <w:pPr>
        <w:spacing w:after="0" w:line="240" w:lineRule="auto"/>
      </w:pPr>
      <w:r>
        <w:separator/>
      </w:r>
    </w:p>
  </w:endnote>
  <w:endnote w:type="continuationSeparator" w:id="0">
    <w:p w:rsidR="005D3F00" w:rsidRDefault="005D3F00"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00" w:rsidRDefault="005D3F00" w:rsidP="00664559">
      <w:pPr>
        <w:spacing w:after="0" w:line="240" w:lineRule="auto"/>
      </w:pPr>
      <w:r>
        <w:separator/>
      </w:r>
    </w:p>
  </w:footnote>
  <w:footnote w:type="continuationSeparator" w:id="0">
    <w:p w:rsidR="005D3F00" w:rsidRDefault="005D3F00"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34564"/>
    <w:rsid w:val="00040611"/>
    <w:rsid w:val="00040681"/>
    <w:rsid w:val="00041A57"/>
    <w:rsid w:val="00043766"/>
    <w:rsid w:val="0005601A"/>
    <w:rsid w:val="00061096"/>
    <w:rsid w:val="00063C76"/>
    <w:rsid w:val="00063E24"/>
    <w:rsid w:val="000932D2"/>
    <w:rsid w:val="000A25D3"/>
    <w:rsid w:val="000A32B5"/>
    <w:rsid w:val="000B416D"/>
    <w:rsid w:val="000C3435"/>
    <w:rsid w:val="000C4FCB"/>
    <w:rsid w:val="000C632E"/>
    <w:rsid w:val="000C7CB9"/>
    <w:rsid w:val="000E0B07"/>
    <w:rsid w:val="000F292B"/>
    <w:rsid w:val="000F5D18"/>
    <w:rsid w:val="001003FC"/>
    <w:rsid w:val="00106700"/>
    <w:rsid w:val="00127AE6"/>
    <w:rsid w:val="001324EB"/>
    <w:rsid w:val="00136BA7"/>
    <w:rsid w:val="0014048B"/>
    <w:rsid w:val="00147067"/>
    <w:rsid w:val="001523F3"/>
    <w:rsid w:val="00165557"/>
    <w:rsid w:val="0016578F"/>
    <w:rsid w:val="00176177"/>
    <w:rsid w:val="0017745F"/>
    <w:rsid w:val="00180F96"/>
    <w:rsid w:val="00182D53"/>
    <w:rsid w:val="001907B7"/>
    <w:rsid w:val="00192646"/>
    <w:rsid w:val="00197398"/>
    <w:rsid w:val="001A17D7"/>
    <w:rsid w:val="001B1733"/>
    <w:rsid w:val="001C0410"/>
    <w:rsid w:val="001C21FE"/>
    <w:rsid w:val="001D1D56"/>
    <w:rsid w:val="001D22C7"/>
    <w:rsid w:val="001E4C5D"/>
    <w:rsid w:val="001E5109"/>
    <w:rsid w:val="001F56FA"/>
    <w:rsid w:val="0020096C"/>
    <w:rsid w:val="00212B11"/>
    <w:rsid w:val="002360FF"/>
    <w:rsid w:val="00245D91"/>
    <w:rsid w:val="00246E92"/>
    <w:rsid w:val="00260B23"/>
    <w:rsid w:val="002628F6"/>
    <w:rsid w:val="00270151"/>
    <w:rsid w:val="0027106F"/>
    <w:rsid w:val="002804BC"/>
    <w:rsid w:val="00284CD7"/>
    <w:rsid w:val="0028768A"/>
    <w:rsid w:val="002876F0"/>
    <w:rsid w:val="00291E61"/>
    <w:rsid w:val="002A12CA"/>
    <w:rsid w:val="002A3043"/>
    <w:rsid w:val="002B423A"/>
    <w:rsid w:val="002C0094"/>
    <w:rsid w:val="002C0D9B"/>
    <w:rsid w:val="002C16E8"/>
    <w:rsid w:val="002C77B6"/>
    <w:rsid w:val="002D03F7"/>
    <w:rsid w:val="002F2DE2"/>
    <w:rsid w:val="002F55D2"/>
    <w:rsid w:val="00306C6A"/>
    <w:rsid w:val="003146FB"/>
    <w:rsid w:val="00324E36"/>
    <w:rsid w:val="00327F8A"/>
    <w:rsid w:val="0034204B"/>
    <w:rsid w:val="0036084C"/>
    <w:rsid w:val="003641BF"/>
    <w:rsid w:val="00372E01"/>
    <w:rsid w:val="003A1442"/>
    <w:rsid w:val="003A30AF"/>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223D"/>
    <w:rsid w:val="00401992"/>
    <w:rsid w:val="00417FCE"/>
    <w:rsid w:val="00456B55"/>
    <w:rsid w:val="0047028A"/>
    <w:rsid w:val="00470EBF"/>
    <w:rsid w:val="00477097"/>
    <w:rsid w:val="004839D5"/>
    <w:rsid w:val="004933C9"/>
    <w:rsid w:val="0049483E"/>
    <w:rsid w:val="004A1870"/>
    <w:rsid w:val="004E42AB"/>
    <w:rsid w:val="004E5172"/>
    <w:rsid w:val="004E7229"/>
    <w:rsid w:val="004F0880"/>
    <w:rsid w:val="005013D9"/>
    <w:rsid w:val="00530352"/>
    <w:rsid w:val="00535B29"/>
    <w:rsid w:val="0054721D"/>
    <w:rsid w:val="00550CD5"/>
    <w:rsid w:val="00550EA9"/>
    <w:rsid w:val="00552635"/>
    <w:rsid w:val="00555ED5"/>
    <w:rsid w:val="0058218B"/>
    <w:rsid w:val="0058600C"/>
    <w:rsid w:val="00590206"/>
    <w:rsid w:val="005B22FA"/>
    <w:rsid w:val="005B7B6B"/>
    <w:rsid w:val="005C2BEB"/>
    <w:rsid w:val="005C5384"/>
    <w:rsid w:val="005C6A12"/>
    <w:rsid w:val="005D2DE8"/>
    <w:rsid w:val="005D3F00"/>
    <w:rsid w:val="005D45F4"/>
    <w:rsid w:val="005D5F1B"/>
    <w:rsid w:val="005E1FC9"/>
    <w:rsid w:val="005F4699"/>
    <w:rsid w:val="005F578C"/>
    <w:rsid w:val="005F6B94"/>
    <w:rsid w:val="00602C09"/>
    <w:rsid w:val="00605DFF"/>
    <w:rsid w:val="0061303D"/>
    <w:rsid w:val="00613114"/>
    <w:rsid w:val="00620DC8"/>
    <w:rsid w:val="00622AE7"/>
    <w:rsid w:val="00663BF3"/>
    <w:rsid w:val="00664559"/>
    <w:rsid w:val="0066662A"/>
    <w:rsid w:val="0067049A"/>
    <w:rsid w:val="00673424"/>
    <w:rsid w:val="00675A7B"/>
    <w:rsid w:val="0067609D"/>
    <w:rsid w:val="00676204"/>
    <w:rsid w:val="00686ABD"/>
    <w:rsid w:val="00687D26"/>
    <w:rsid w:val="00690E91"/>
    <w:rsid w:val="006923DE"/>
    <w:rsid w:val="006A1877"/>
    <w:rsid w:val="006A30BF"/>
    <w:rsid w:val="006B0AE7"/>
    <w:rsid w:val="006B32F1"/>
    <w:rsid w:val="006B3B26"/>
    <w:rsid w:val="006C79F5"/>
    <w:rsid w:val="006D7AA0"/>
    <w:rsid w:val="006E2D82"/>
    <w:rsid w:val="006F571C"/>
    <w:rsid w:val="006F6BF9"/>
    <w:rsid w:val="00703567"/>
    <w:rsid w:val="007100E4"/>
    <w:rsid w:val="00710794"/>
    <w:rsid w:val="007152E6"/>
    <w:rsid w:val="00717399"/>
    <w:rsid w:val="00722440"/>
    <w:rsid w:val="007338DE"/>
    <w:rsid w:val="007367EB"/>
    <w:rsid w:val="00756FAC"/>
    <w:rsid w:val="00766D03"/>
    <w:rsid w:val="00772783"/>
    <w:rsid w:val="00781E3C"/>
    <w:rsid w:val="007926B8"/>
    <w:rsid w:val="007A3CA6"/>
    <w:rsid w:val="007A4621"/>
    <w:rsid w:val="007B02EC"/>
    <w:rsid w:val="007B2505"/>
    <w:rsid w:val="007B3871"/>
    <w:rsid w:val="007B3A05"/>
    <w:rsid w:val="007B6EE4"/>
    <w:rsid w:val="007C294E"/>
    <w:rsid w:val="007D1946"/>
    <w:rsid w:val="007D5A3B"/>
    <w:rsid w:val="007D7257"/>
    <w:rsid w:val="007E6520"/>
    <w:rsid w:val="007E6BD2"/>
    <w:rsid w:val="007F70F9"/>
    <w:rsid w:val="00800DB0"/>
    <w:rsid w:val="008051A1"/>
    <w:rsid w:val="00806E63"/>
    <w:rsid w:val="008219E8"/>
    <w:rsid w:val="008245AE"/>
    <w:rsid w:val="00825AC7"/>
    <w:rsid w:val="00831727"/>
    <w:rsid w:val="00833A2C"/>
    <w:rsid w:val="008541C9"/>
    <w:rsid w:val="008560BE"/>
    <w:rsid w:val="008579BF"/>
    <w:rsid w:val="008627FD"/>
    <w:rsid w:val="008643BD"/>
    <w:rsid w:val="00872578"/>
    <w:rsid w:val="008863B1"/>
    <w:rsid w:val="008933A8"/>
    <w:rsid w:val="00895FF2"/>
    <w:rsid w:val="008A6442"/>
    <w:rsid w:val="008B7C85"/>
    <w:rsid w:val="008C015E"/>
    <w:rsid w:val="008D13CA"/>
    <w:rsid w:val="008D52A4"/>
    <w:rsid w:val="008E660E"/>
    <w:rsid w:val="008F3EB3"/>
    <w:rsid w:val="009029FD"/>
    <w:rsid w:val="00902AA6"/>
    <w:rsid w:val="00903155"/>
    <w:rsid w:val="009053EE"/>
    <w:rsid w:val="00911519"/>
    <w:rsid w:val="0091728F"/>
    <w:rsid w:val="00920A3E"/>
    <w:rsid w:val="0092376D"/>
    <w:rsid w:val="009242E5"/>
    <w:rsid w:val="009355F8"/>
    <w:rsid w:val="00940F0A"/>
    <w:rsid w:val="0095426F"/>
    <w:rsid w:val="00955BC7"/>
    <w:rsid w:val="009605E4"/>
    <w:rsid w:val="0096247E"/>
    <w:rsid w:val="00962E84"/>
    <w:rsid w:val="00964DCB"/>
    <w:rsid w:val="00980F6F"/>
    <w:rsid w:val="009932F7"/>
    <w:rsid w:val="0099619B"/>
    <w:rsid w:val="009A68B3"/>
    <w:rsid w:val="009A715C"/>
    <w:rsid w:val="009B2AAD"/>
    <w:rsid w:val="009C7BBA"/>
    <w:rsid w:val="009F1160"/>
    <w:rsid w:val="00A00535"/>
    <w:rsid w:val="00A0179F"/>
    <w:rsid w:val="00A147C2"/>
    <w:rsid w:val="00A425C7"/>
    <w:rsid w:val="00A44689"/>
    <w:rsid w:val="00A455AD"/>
    <w:rsid w:val="00A50C83"/>
    <w:rsid w:val="00A5538E"/>
    <w:rsid w:val="00A55782"/>
    <w:rsid w:val="00A560D7"/>
    <w:rsid w:val="00A57282"/>
    <w:rsid w:val="00A6196A"/>
    <w:rsid w:val="00A86C30"/>
    <w:rsid w:val="00A95BFE"/>
    <w:rsid w:val="00AB11BB"/>
    <w:rsid w:val="00AB3A33"/>
    <w:rsid w:val="00AC474F"/>
    <w:rsid w:val="00AC70A1"/>
    <w:rsid w:val="00AD2718"/>
    <w:rsid w:val="00AD4772"/>
    <w:rsid w:val="00AD79B9"/>
    <w:rsid w:val="00AE22D2"/>
    <w:rsid w:val="00AF6B24"/>
    <w:rsid w:val="00AF7F8A"/>
    <w:rsid w:val="00B054BB"/>
    <w:rsid w:val="00B07B3B"/>
    <w:rsid w:val="00B10796"/>
    <w:rsid w:val="00B1525E"/>
    <w:rsid w:val="00B15491"/>
    <w:rsid w:val="00B16120"/>
    <w:rsid w:val="00B31B46"/>
    <w:rsid w:val="00B408B5"/>
    <w:rsid w:val="00B53952"/>
    <w:rsid w:val="00B54DB0"/>
    <w:rsid w:val="00B76C57"/>
    <w:rsid w:val="00B77D61"/>
    <w:rsid w:val="00B8096F"/>
    <w:rsid w:val="00B8178C"/>
    <w:rsid w:val="00B847B1"/>
    <w:rsid w:val="00B85077"/>
    <w:rsid w:val="00B91FE2"/>
    <w:rsid w:val="00B96F88"/>
    <w:rsid w:val="00B97D90"/>
    <w:rsid w:val="00BA56F2"/>
    <w:rsid w:val="00BA5D1C"/>
    <w:rsid w:val="00BB16DB"/>
    <w:rsid w:val="00BC162B"/>
    <w:rsid w:val="00C06575"/>
    <w:rsid w:val="00C2215A"/>
    <w:rsid w:val="00C27BEC"/>
    <w:rsid w:val="00C46286"/>
    <w:rsid w:val="00C51695"/>
    <w:rsid w:val="00C5393C"/>
    <w:rsid w:val="00C65691"/>
    <w:rsid w:val="00C76D9F"/>
    <w:rsid w:val="00C77CD7"/>
    <w:rsid w:val="00C77D21"/>
    <w:rsid w:val="00C77DB7"/>
    <w:rsid w:val="00C820FF"/>
    <w:rsid w:val="00C909A9"/>
    <w:rsid w:val="00CA2DAD"/>
    <w:rsid w:val="00CA59BD"/>
    <w:rsid w:val="00CA70B1"/>
    <w:rsid w:val="00CA7AA4"/>
    <w:rsid w:val="00CB26B8"/>
    <w:rsid w:val="00CB5058"/>
    <w:rsid w:val="00CB6E8F"/>
    <w:rsid w:val="00CC21C1"/>
    <w:rsid w:val="00CC799E"/>
    <w:rsid w:val="00CE18D6"/>
    <w:rsid w:val="00CE5CBB"/>
    <w:rsid w:val="00CE6AC6"/>
    <w:rsid w:val="00CF2514"/>
    <w:rsid w:val="00D0025D"/>
    <w:rsid w:val="00D018FF"/>
    <w:rsid w:val="00D21D65"/>
    <w:rsid w:val="00D25058"/>
    <w:rsid w:val="00D25A04"/>
    <w:rsid w:val="00D31B85"/>
    <w:rsid w:val="00D35FBB"/>
    <w:rsid w:val="00D40AE2"/>
    <w:rsid w:val="00D65B4A"/>
    <w:rsid w:val="00D9178A"/>
    <w:rsid w:val="00DA3B78"/>
    <w:rsid w:val="00DA4898"/>
    <w:rsid w:val="00DC2970"/>
    <w:rsid w:val="00DC646F"/>
    <w:rsid w:val="00DC704B"/>
    <w:rsid w:val="00DE0523"/>
    <w:rsid w:val="00DE299D"/>
    <w:rsid w:val="00DF2344"/>
    <w:rsid w:val="00E11267"/>
    <w:rsid w:val="00E2633B"/>
    <w:rsid w:val="00E30045"/>
    <w:rsid w:val="00E31C5E"/>
    <w:rsid w:val="00E416D4"/>
    <w:rsid w:val="00E54EAA"/>
    <w:rsid w:val="00E54EFD"/>
    <w:rsid w:val="00E5732F"/>
    <w:rsid w:val="00E63110"/>
    <w:rsid w:val="00E73091"/>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10711"/>
    <w:rsid w:val="00F21353"/>
    <w:rsid w:val="00F21A0D"/>
    <w:rsid w:val="00F30AD4"/>
    <w:rsid w:val="00F37BFA"/>
    <w:rsid w:val="00F428E8"/>
    <w:rsid w:val="00F52F5D"/>
    <w:rsid w:val="00F73A78"/>
    <w:rsid w:val="00F73D1E"/>
    <w:rsid w:val="00F830A4"/>
    <w:rsid w:val="00F87981"/>
    <w:rsid w:val="00FA78D0"/>
    <w:rsid w:val="00FB2622"/>
    <w:rsid w:val="00FB46A2"/>
    <w:rsid w:val="00FB585B"/>
    <w:rsid w:val="00FC1210"/>
    <w:rsid w:val="00FC31C0"/>
    <w:rsid w:val="00FD0552"/>
    <w:rsid w:val="00FD5B92"/>
    <w:rsid w:val="00FD6412"/>
    <w:rsid w:val="00FD6F80"/>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cp:lastPrinted>2014-07-02T17:28:00Z</cp:lastPrinted>
  <dcterms:created xsi:type="dcterms:W3CDTF">2016-02-20T09:49:00Z</dcterms:created>
  <dcterms:modified xsi:type="dcterms:W3CDTF">2016-02-20T09:49:00Z</dcterms:modified>
</cp:coreProperties>
</file>